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D8CE" w14:textId="7BDC3D1B" w:rsidR="006E1E5B" w:rsidRDefault="006E1E5B" w:rsidP="006E1E5B">
      <w:pPr>
        <w:spacing w:after="120" w:line="360" w:lineRule="auto"/>
        <w:jc w:val="right"/>
        <w:rPr>
          <w:rFonts w:ascii="Calibri" w:eastAsia="Book Antiqua" w:hAnsi="Calibri" w:cs="Calibri"/>
          <w:i/>
          <w:sz w:val="22"/>
          <w:szCs w:val="22"/>
        </w:rPr>
      </w:pPr>
      <w:r w:rsidRPr="00AA7D94">
        <w:rPr>
          <w:rFonts w:ascii="Calibri" w:eastAsia="Book Antiqua" w:hAnsi="Calibri" w:cs="Calibri"/>
          <w:i/>
          <w:sz w:val="22"/>
          <w:szCs w:val="22"/>
        </w:rPr>
        <w:t xml:space="preserve">Załącznik nr </w:t>
      </w:r>
      <w:r w:rsidR="00211134" w:rsidRPr="00AA7D94">
        <w:rPr>
          <w:rFonts w:ascii="Calibri" w:eastAsia="Book Antiqua" w:hAnsi="Calibri" w:cs="Calibri"/>
          <w:i/>
          <w:sz w:val="22"/>
          <w:szCs w:val="22"/>
        </w:rPr>
        <w:t>8</w:t>
      </w:r>
      <w:r w:rsidRPr="00AA7D94">
        <w:rPr>
          <w:rFonts w:ascii="Calibri" w:eastAsia="Book Antiqua" w:hAnsi="Calibri" w:cs="Calibri"/>
          <w:i/>
          <w:sz w:val="22"/>
          <w:szCs w:val="22"/>
        </w:rPr>
        <w:t xml:space="preserve"> do SIWZ</w:t>
      </w:r>
    </w:p>
    <w:p w14:paraId="4B212E7E" w14:textId="66B2EBCA" w:rsidR="00A22E2F" w:rsidRPr="00AA7D94" w:rsidRDefault="00A22E2F" w:rsidP="006E1E5B">
      <w:pPr>
        <w:spacing w:after="120" w:line="360" w:lineRule="auto"/>
        <w:jc w:val="right"/>
        <w:rPr>
          <w:rFonts w:ascii="Calibri" w:eastAsia="Book Antiqua" w:hAnsi="Calibri" w:cs="Calibri"/>
          <w:i/>
          <w:sz w:val="22"/>
          <w:szCs w:val="22"/>
        </w:rPr>
      </w:pPr>
      <w:r>
        <w:rPr>
          <w:rFonts w:ascii="Calibri" w:eastAsia="Book Antiqua" w:hAnsi="Calibri" w:cs="Calibri"/>
          <w:i/>
          <w:sz w:val="22"/>
          <w:szCs w:val="22"/>
        </w:rPr>
        <w:t>ZP/</w:t>
      </w:r>
      <w:r w:rsidR="009904AC">
        <w:rPr>
          <w:rFonts w:ascii="Calibri" w:eastAsia="Book Antiqua" w:hAnsi="Calibri" w:cs="Calibri"/>
          <w:i/>
          <w:sz w:val="22"/>
          <w:szCs w:val="22"/>
        </w:rPr>
        <w:t>59</w:t>
      </w:r>
      <w:r>
        <w:rPr>
          <w:rFonts w:ascii="Calibri" w:eastAsia="Book Antiqua" w:hAnsi="Calibri" w:cs="Calibri"/>
          <w:i/>
          <w:sz w:val="22"/>
          <w:szCs w:val="22"/>
        </w:rPr>
        <w:t>/2020</w:t>
      </w:r>
    </w:p>
    <w:p w14:paraId="46C51301" w14:textId="77777777" w:rsidR="006E1E5B" w:rsidRPr="00AA7D94" w:rsidRDefault="006E1E5B" w:rsidP="006E1E5B">
      <w:pPr>
        <w:tabs>
          <w:tab w:val="left" w:pos="3888"/>
        </w:tabs>
        <w:spacing w:line="360" w:lineRule="auto"/>
        <w:jc w:val="center"/>
        <w:rPr>
          <w:rFonts w:ascii="Calibri" w:eastAsia="Book Antiqua" w:hAnsi="Calibri" w:cs="Calibri"/>
          <w:b/>
          <w:i/>
          <w:sz w:val="22"/>
          <w:szCs w:val="22"/>
        </w:rPr>
      </w:pPr>
      <w:r w:rsidRPr="00AA7D94">
        <w:rPr>
          <w:rFonts w:ascii="Calibri" w:eastAsia="Book Antiqua" w:hAnsi="Calibri" w:cs="Calibri"/>
          <w:b/>
          <w:i/>
          <w:sz w:val="22"/>
          <w:szCs w:val="22"/>
        </w:rPr>
        <w:t>WZÓR</w:t>
      </w:r>
    </w:p>
    <w:p w14:paraId="1176E1BC" w14:textId="6FB8FF1C" w:rsidR="006E1E5B" w:rsidRPr="00AA7D94" w:rsidRDefault="006E1E5B" w:rsidP="006E1E5B">
      <w:pPr>
        <w:tabs>
          <w:tab w:val="left" w:pos="3888"/>
        </w:tabs>
        <w:spacing w:line="360" w:lineRule="auto"/>
        <w:jc w:val="center"/>
        <w:rPr>
          <w:rFonts w:ascii="Calibri" w:eastAsia="Book Antiqua" w:hAnsi="Calibri" w:cs="Calibri"/>
          <w:sz w:val="22"/>
          <w:szCs w:val="22"/>
        </w:rPr>
      </w:pPr>
      <w:r w:rsidRPr="00AA7D94">
        <w:rPr>
          <w:rFonts w:ascii="Calibri" w:eastAsia="Book Antiqua" w:hAnsi="Calibri" w:cs="Calibri"/>
          <w:sz w:val="22"/>
          <w:szCs w:val="22"/>
        </w:rPr>
        <w:t>UMOWA NR       /20</w:t>
      </w:r>
      <w:r w:rsidR="00211134" w:rsidRPr="00AA7D94">
        <w:rPr>
          <w:rFonts w:ascii="Calibri" w:eastAsia="Book Antiqua" w:hAnsi="Calibri" w:cs="Calibri"/>
          <w:sz w:val="22"/>
          <w:szCs w:val="22"/>
        </w:rPr>
        <w:t>20</w:t>
      </w:r>
    </w:p>
    <w:p w14:paraId="18BEB102" w14:textId="27C64B71" w:rsidR="006E1E5B" w:rsidRPr="00AA7D94" w:rsidRDefault="006E1E5B" w:rsidP="006E1E5B">
      <w:pPr>
        <w:tabs>
          <w:tab w:val="left" w:pos="3888"/>
        </w:tabs>
        <w:spacing w:line="360" w:lineRule="auto"/>
        <w:jc w:val="both"/>
        <w:rPr>
          <w:rFonts w:ascii="Calibri" w:eastAsia="Book Antiqua" w:hAnsi="Calibri" w:cs="Calibri"/>
          <w:sz w:val="22"/>
          <w:szCs w:val="22"/>
        </w:rPr>
      </w:pPr>
      <w:r w:rsidRPr="00AA7D94">
        <w:rPr>
          <w:rFonts w:ascii="Calibri" w:eastAsia="Book Antiqua" w:hAnsi="Calibri" w:cs="Calibri"/>
          <w:sz w:val="22"/>
          <w:szCs w:val="22"/>
        </w:rPr>
        <w:t>zawarta w  dniu ………………………..20</w:t>
      </w:r>
      <w:r w:rsidR="00211134" w:rsidRPr="00AA7D94">
        <w:rPr>
          <w:rFonts w:ascii="Calibri" w:eastAsia="Book Antiqua" w:hAnsi="Calibri" w:cs="Calibri"/>
          <w:sz w:val="22"/>
          <w:szCs w:val="22"/>
        </w:rPr>
        <w:t>20</w:t>
      </w:r>
      <w:r w:rsidRPr="00AA7D94">
        <w:rPr>
          <w:rFonts w:ascii="Calibri" w:eastAsia="Book Antiqua" w:hAnsi="Calibri" w:cs="Calibri"/>
          <w:sz w:val="22"/>
          <w:szCs w:val="22"/>
        </w:rPr>
        <w:t xml:space="preserve"> roku w Warszawie pomiędzy:</w:t>
      </w:r>
    </w:p>
    <w:p w14:paraId="669946AE" w14:textId="77777777" w:rsidR="006E1E5B" w:rsidRPr="00AA7D94" w:rsidRDefault="006E1E5B" w:rsidP="006E1E5B">
      <w:pPr>
        <w:tabs>
          <w:tab w:val="left" w:pos="3888"/>
        </w:tabs>
        <w:spacing w:line="360" w:lineRule="auto"/>
        <w:ind w:right="-142"/>
        <w:jc w:val="both"/>
        <w:rPr>
          <w:rFonts w:ascii="Calibri" w:eastAsia="Book Antiqua" w:hAnsi="Calibri" w:cs="Calibri"/>
          <w:sz w:val="22"/>
          <w:szCs w:val="22"/>
        </w:rPr>
      </w:pPr>
      <w:r w:rsidRPr="00AA7D94">
        <w:rPr>
          <w:rFonts w:ascii="Calibri" w:eastAsia="Book Antiqua" w:hAnsi="Calibri" w:cs="Calibri"/>
          <w:b/>
          <w:sz w:val="22"/>
          <w:szCs w:val="22"/>
        </w:rPr>
        <w:t xml:space="preserve">Stołecznym Centrum Opiekuńczo-Leczniczym Sp. z o.o. z siedzibą w Warszawie przy ul. Mehoffera 72/74, </w:t>
      </w:r>
      <w:r w:rsidRPr="00AA7D94">
        <w:rPr>
          <w:rFonts w:ascii="Calibri" w:eastAsia="Book Antiqua" w:hAnsi="Calibri" w:cs="Calibri"/>
          <w:sz w:val="22"/>
          <w:szCs w:val="22"/>
        </w:rPr>
        <w:t xml:space="preserve">wpisanym do rejestru przedsiębiorców prowadzonego przez Sąd Rejonowy dla m.st. Warszawy XIII Wydział Gospodarczy Krajowego Rejestru Sądowego pod nr KRS 0000456064,  REGON 146613264, NIP 524-275-83-70, kapitał zakładowy 62 965 000 zł, zwanym dalej </w:t>
      </w:r>
      <w:r w:rsidRPr="00AA7D94">
        <w:rPr>
          <w:rFonts w:ascii="Calibri" w:eastAsia="Book Antiqua" w:hAnsi="Calibri" w:cs="Calibri"/>
          <w:b/>
          <w:sz w:val="22"/>
          <w:szCs w:val="22"/>
        </w:rPr>
        <w:t>"Zamawiającym</w:t>
      </w:r>
      <w:r w:rsidRPr="00AA7D94">
        <w:rPr>
          <w:rFonts w:ascii="Calibri" w:eastAsia="Book Antiqua" w:hAnsi="Calibri" w:cs="Calibri"/>
          <w:sz w:val="22"/>
          <w:szCs w:val="22"/>
        </w:rPr>
        <w:t xml:space="preserve">", reprezentowanym przez: </w:t>
      </w:r>
    </w:p>
    <w:p w14:paraId="1F8C90A4" w14:textId="77777777" w:rsidR="006E1E5B" w:rsidRPr="00AA7D94" w:rsidRDefault="006E1E5B" w:rsidP="006E1E5B">
      <w:pPr>
        <w:tabs>
          <w:tab w:val="left" w:pos="720"/>
          <w:tab w:val="center" w:pos="5616"/>
          <w:tab w:val="right" w:pos="10152"/>
        </w:tabs>
        <w:spacing w:line="360" w:lineRule="auto"/>
        <w:jc w:val="both"/>
        <w:rPr>
          <w:rFonts w:ascii="Calibri" w:eastAsia="Book Antiqua" w:hAnsi="Calibri" w:cs="Calibri"/>
          <w:sz w:val="22"/>
          <w:szCs w:val="22"/>
        </w:rPr>
      </w:pPr>
      <w:r w:rsidRPr="00AA7D94">
        <w:rPr>
          <w:rFonts w:ascii="Calibri" w:eastAsia="Book Antiqua" w:hAnsi="Calibri" w:cs="Calibri"/>
          <w:sz w:val="22"/>
          <w:szCs w:val="22"/>
        </w:rPr>
        <w:t>[…] – […];</w:t>
      </w:r>
    </w:p>
    <w:p w14:paraId="6E959DCB" w14:textId="77777777" w:rsidR="006E1E5B" w:rsidRPr="00AA7D94" w:rsidRDefault="006E1E5B" w:rsidP="006E1E5B">
      <w:pPr>
        <w:tabs>
          <w:tab w:val="left" w:pos="720"/>
          <w:tab w:val="left" w:pos="284"/>
          <w:tab w:val="center" w:pos="5616"/>
          <w:tab w:val="right" w:pos="10152"/>
        </w:tabs>
        <w:spacing w:line="360" w:lineRule="auto"/>
        <w:jc w:val="both"/>
        <w:rPr>
          <w:rFonts w:ascii="Calibri" w:eastAsia="Book Antiqua" w:hAnsi="Calibri" w:cs="Calibri"/>
          <w:sz w:val="22"/>
          <w:szCs w:val="22"/>
        </w:rPr>
      </w:pPr>
      <w:r w:rsidRPr="00AA7D94">
        <w:rPr>
          <w:rFonts w:ascii="Calibri" w:eastAsia="Book Antiqua" w:hAnsi="Calibri" w:cs="Calibri"/>
          <w:sz w:val="22"/>
          <w:szCs w:val="22"/>
        </w:rPr>
        <w:t>[…] – […];</w:t>
      </w:r>
    </w:p>
    <w:p w14:paraId="0E691BFA" w14:textId="77777777" w:rsidR="006E1E5B" w:rsidRPr="00AA7D94" w:rsidRDefault="006E1E5B" w:rsidP="006E1E5B">
      <w:pPr>
        <w:tabs>
          <w:tab w:val="left" w:pos="3888"/>
        </w:tabs>
        <w:spacing w:line="360" w:lineRule="auto"/>
        <w:ind w:right="-142"/>
        <w:jc w:val="both"/>
        <w:rPr>
          <w:rFonts w:ascii="Calibri" w:eastAsia="Book Antiqua" w:hAnsi="Calibri" w:cs="Calibri"/>
          <w:b/>
          <w:sz w:val="22"/>
          <w:szCs w:val="22"/>
        </w:rPr>
      </w:pPr>
      <w:r w:rsidRPr="00AA7D94">
        <w:rPr>
          <w:rFonts w:ascii="Calibri" w:eastAsia="Book Antiqua" w:hAnsi="Calibri" w:cs="Calibri"/>
          <w:b/>
          <w:sz w:val="22"/>
          <w:szCs w:val="22"/>
        </w:rPr>
        <w:t>a</w:t>
      </w:r>
    </w:p>
    <w:p w14:paraId="7163110C" w14:textId="77777777" w:rsidR="006E1E5B" w:rsidRPr="00AA7D94" w:rsidRDefault="006E1E5B" w:rsidP="006E1E5B">
      <w:pPr>
        <w:spacing w:line="360" w:lineRule="auto"/>
        <w:jc w:val="both"/>
        <w:rPr>
          <w:rFonts w:ascii="Calibri" w:eastAsia="Book Antiqua" w:hAnsi="Calibri" w:cs="Calibri"/>
          <w:sz w:val="22"/>
          <w:szCs w:val="22"/>
        </w:rPr>
      </w:pPr>
      <w:r w:rsidRPr="00AA7D94">
        <w:rPr>
          <w:rFonts w:ascii="Calibri" w:eastAsia="Book Antiqua" w:hAnsi="Calibri" w:cs="Calibri"/>
          <w:b/>
          <w:sz w:val="22"/>
          <w:szCs w:val="22"/>
        </w:rPr>
        <w:t>[…]</w:t>
      </w:r>
      <w:r w:rsidRPr="00AA7D94">
        <w:rPr>
          <w:rFonts w:ascii="Calibri" w:eastAsia="Book Antiqua" w:hAnsi="Calibri" w:cs="Calibri"/>
          <w:sz w:val="22"/>
          <w:szCs w:val="22"/>
        </w:rPr>
        <w:t xml:space="preserve">, z siedzibą w […] przy ul. […], wpisaną do rejestru przedsiębiorców Krajowego Rejestru Sądowego prowadzonego przez Sąd Rejonowy […], […] Wydział Gospodarczy Krajowego Rejestru Sądowego pod numerem KRS: […], posiadającą numer REGON: […] oraz numer NIP: […], posiadającą kapitał zakładowy w wysokości […] zł, zwanym dalej </w:t>
      </w:r>
      <w:r w:rsidRPr="00AA7D94">
        <w:rPr>
          <w:rFonts w:ascii="Calibri" w:eastAsia="Book Antiqua" w:hAnsi="Calibri" w:cs="Calibri"/>
          <w:b/>
          <w:sz w:val="22"/>
          <w:szCs w:val="22"/>
        </w:rPr>
        <w:t>„Wykonawcą”</w:t>
      </w:r>
      <w:r w:rsidRPr="00AA7D94">
        <w:rPr>
          <w:rFonts w:ascii="Calibri" w:eastAsia="Book Antiqua" w:hAnsi="Calibri" w:cs="Calibri"/>
          <w:sz w:val="22"/>
          <w:szCs w:val="22"/>
        </w:rPr>
        <w:t>.</w:t>
      </w:r>
    </w:p>
    <w:p w14:paraId="0091E14A" w14:textId="77777777" w:rsidR="006E1E5B" w:rsidRPr="00AA7D94" w:rsidRDefault="006E1E5B" w:rsidP="006E1E5B">
      <w:pPr>
        <w:spacing w:line="360" w:lineRule="auto"/>
        <w:jc w:val="both"/>
        <w:rPr>
          <w:rFonts w:ascii="Calibri" w:eastAsia="Book Antiqua" w:hAnsi="Calibri" w:cs="Calibri"/>
          <w:sz w:val="22"/>
          <w:szCs w:val="22"/>
        </w:rPr>
      </w:pPr>
      <w:r w:rsidRPr="00AA7D94">
        <w:rPr>
          <w:rFonts w:ascii="Calibri" w:eastAsia="Book Antiqua" w:hAnsi="Calibri" w:cs="Calibri"/>
          <w:sz w:val="22"/>
          <w:szCs w:val="22"/>
        </w:rPr>
        <w:t>reprezentowaną przez:</w:t>
      </w:r>
    </w:p>
    <w:p w14:paraId="777C84F5" w14:textId="77777777" w:rsidR="006E1E5B" w:rsidRPr="00AA7D94" w:rsidRDefault="006E1E5B" w:rsidP="006E1E5B">
      <w:pPr>
        <w:tabs>
          <w:tab w:val="left" w:pos="720"/>
          <w:tab w:val="center" w:pos="5616"/>
          <w:tab w:val="right" w:pos="10152"/>
        </w:tabs>
        <w:spacing w:line="360" w:lineRule="auto"/>
        <w:jc w:val="both"/>
        <w:rPr>
          <w:rFonts w:ascii="Calibri" w:eastAsia="Book Antiqua" w:hAnsi="Calibri" w:cs="Calibri"/>
          <w:sz w:val="22"/>
          <w:szCs w:val="22"/>
        </w:rPr>
      </w:pPr>
      <w:r w:rsidRPr="00AA7D94">
        <w:rPr>
          <w:rFonts w:ascii="Calibri" w:eastAsia="Book Antiqua" w:hAnsi="Calibri" w:cs="Calibri"/>
          <w:sz w:val="22"/>
          <w:szCs w:val="22"/>
        </w:rPr>
        <w:t>[…] – […];</w:t>
      </w:r>
    </w:p>
    <w:p w14:paraId="7F05AA3B" w14:textId="77777777" w:rsidR="006E1E5B" w:rsidRPr="00AA7D94" w:rsidRDefault="006E1E5B" w:rsidP="006E1E5B">
      <w:pPr>
        <w:tabs>
          <w:tab w:val="left" w:pos="720"/>
          <w:tab w:val="left" w:pos="284"/>
          <w:tab w:val="center" w:pos="5616"/>
          <w:tab w:val="right" w:pos="10152"/>
        </w:tabs>
        <w:spacing w:line="360" w:lineRule="auto"/>
        <w:jc w:val="both"/>
        <w:rPr>
          <w:rFonts w:ascii="Calibri" w:eastAsia="Book Antiqua" w:hAnsi="Calibri" w:cs="Calibri"/>
          <w:sz w:val="22"/>
          <w:szCs w:val="22"/>
        </w:rPr>
      </w:pPr>
      <w:r w:rsidRPr="00AA7D94">
        <w:rPr>
          <w:rFonts w:ascii="Calibri" w:eastAsia="Book Antiqua" w:hAnsi="Calibri" w:cs="Calibri"/>
          <w:sz w:val="22"/>
          <w:szCs w:val="22"/>
        </w:rPr>
        <w:t>[…] – […];</w:t>
      </w:r>
    </w:p>
    <w:p w14:paraId="17608F26" w14:textId="77777777" w:rsidR="006E1E5B" w:rsidRPr="00AA7D94" w:rsidRDefault="006E1E5B" w:rsidP="006E1E5B">
      <w:pPr>
        <w:spacing w:line="360" w:lineRule="auto"/>
        <w:jc w:val="both"/>
        <w:rPr>
          <w:rFonts w:ascii="Calibri" w:eastAsia="Book Antiqua" w:hAnsi="Calibri" w:cs="Calibri"/>
          <w:color w:val="000000"/>
          <w:sz w:val="22"/>
          <w:szCs w:val="22"/>
        </w:rPr>
      </w:pPr>
    </w:p>
    <w:p w14:paraId="55CD8161" w14:textId="0E11C257" w:rsidR="00E36F0C" w:rsidRPr="00AA7D94" w:rsidRDefault="006E1E5B" w:rsidP="001B4E8B">
      <w:pPr>
        <w:spacing w:after="43" w:line="360" w:lineRule="auto"/>
        <w:ind w:left="57" w:right="409" w:firstLine="14"/>
        <w:jc w:val="both"/>
        <w:rPr>
          <w:rFonts w:ascii="Calibri" w:eastAsia="Book Antiqua" w:hAnsi="Calibri" w:cs="Calibri"/>
          <w:sz w:val="22"/>
          <w:szCs w:val="22"/>
        </w:rPr>
      </w:pPr>
      <w:r w:rsidRPr="00AA7D94">
        <w:rPr>
          <w:rFonts w:ascii="Calibri" w:eastAsia="Book Antiqua" w:hAnsi="Calibri" w:cs="Calibri"/>
          <w:sz w:val="22"/>
          <w:szCs w:val="22"/>
        </w:rPr>
        <w:t>W wyniku przeprowadzonego postępowania  o zamówienie publiczne na podstawie przepisów Ustawy z dnia 29 stycznia 2004 r. – Prawo zamówień publicznych (tekst jednolity Dz. U. z 201</w:t>
      </w:r>
      <w:r w:rsidR="00211134" w:rsidRPr="00AA7D94">
        <w:rPr>
          <w:rFonts w:ascii="Calibri" w:eastAsia="Book Antiqua" w:hAnsi="Calibri" w:cs="Calibri"/>
          <w:sz w:val="22"/>
          <w:szCs w:val="22"/>
        </w:rPr>
        <w:t>9</w:t>
      </w:r>
      <w:r w:rsidRPr="00AA7D94">
        <w:rPr>
          <w:rFonts w:ascii="Calibri" w:eastAsia="Book Antiqua" w:hAnsi="Calibri" w:cs="Calibri"/>
          <w:sz w:val="22"/>
          <w:szCs w:val="22"/>
        </w:rPr>
        <w:t xml:space="preserve"> r. poz. 1</w:t>
      </w:r>
      <w:r w:rsidR="00211134" w:rsidRPr="00AA7D94">
        <w:rPr>
          <w:rFonts w:ascii="Calibri" w:eastAsia="Book Antiqua" w:hAnsi="Calibri" w:cs="Calibri"/>
          <w:sz w:val="22"/>
          <w:szCs w:val="22"/>
        </w:rPr>
        <w:t>843</w:t>
      </w:r>
      <w:r w:rsidRPr="00AA7D94">
        <w:rPr>
          <w:rFonts w:ascii="Calibri" w:eastAsia="Book Antiqua" w:hAnsi="Calibri" w:cs="Calibri"/>
          <w:sz w:val="22"/>
          <w:szCs w:val="22"/>
        </w:rPr>
        <w:t xml:space="preserve"> ze zm.- dalej </w:t>
      </w:r>
      <w:r w:rsidRPr="00AA7D94">
        <w:rPr>
          <w:rFonts w:ascii="Calibri" w:eastAsia="Book Antiqua" w:hAnsi="Calibri" w:cs="Calibri"/>
          <w:bCs/>
          <w:sz w:val="22"/>
          <w:szCs w:val="22"/>
        </w:rPr>
        <w:t>Ustawa),</w:t>
      </w:r>
      <w:r w:rsidRPr="00AA7D94">
        <w:rPr>
          <w:rFonts w:ascii="Calibri" w:eastAsia="Book Antiqua" w:hAnsi="Calibri" w:cs="Calibri"/>
          <w:sz w:val="22"/>
          <w:szCs w:val="22"/>
        </w:rPr>
        <w:t xml:space="preserve"> zawarto umowę następującej treści: </w:t>
      </w:r>
    </w:p>
    <w:p w14:paraId="01B1081E" w14:textId="77777777" w:rsidR="001B4E8B" w:rsidRPr="00AA7D94" w:rsidRDefault="001B4E8B" w:rsidP="001B4E8B">
      <w:pPr>
        <w:spacing w:after="43" w:line="360" w:lineRule="auto"/>
        <w:ind w:left="57" w:right="409" w:firstLine="14"/>
        <w:jc w:val="both"/>
        <w:rPr>
          <w:rFonts w:ascii="Calibri" w:eastAsia="Book Antiqua" w:hAnsi="Calibri" w:cs="Calibri"/>
          <w:sz w:val="22"/>
          <w:szCs w:val="22"/>
        </w:rPr>
      </w:pPr>
    </w:p>
    <w:p w14:paraId="47E93AC2" w14:textId="77777777" w:rsidR="00E36F0C" w:rsidRPr="00AA7D94" w:rsidRDefault="00E36F0C" w:rsidP="006E1E5B">
      <w:pPr>
        <w:widowControl w:val="0"/>
        <w:tabs>
          <w:tab w:val="left" w:pos="5472"/>
        </w:tabs>
        <w:spacing w:line="360" w:lineRule="auto"/>
        <w:jc w:val="center"/>
        <w:rPr>
          <w:rFonts w:ascii="Calibri" w:hAnsi="Calibri" w:cs="Calibri"/>
          <w:b/>
          <w:bCs/>
          <w:color w:val="000000"/>
          <w:sz w:val="22"/>
          <w:szCs w:val="22"/>
        </w:rPr>
      </w:pPr>
      <w:r w:rsidRPr="00AA7D94">
        <w:rPr>
          <w:rFonts w:ascii="Calibri" w:hAnsi="Calibri" w:cs="Calibri"/>
          <w:b/>
          <w:bCs/>
          <w:color w:val="000000"/>
          <w:sz w:val="22"/>
          <w:szCs w:val="22"/>
        </w:rPr>
        <w:t>§ 1</w:t>
      </w:r>
    </w:p>
    <w:p w14:paraId="597FFA1E" w14:textId="77777777" w:rsidR="00E36F0C" w:rsidRPr="00AA7D94" w:rsidRDefault="00E36F0C" w:rsidP="006E1E5B">
      <w:pPr>
        <w:spacing w:line="360" w:lineRule="auto"/>
        <w:jc w:val="center"/>
        <w:rPr>
          <w:rFonts w:ascii="Calibri" w:hAnsi="Calibri" w:cs="Calibri"/>
          <w:b/>
          <w:color w:val="000000"/>
          <w:sz w:val="22"/>
          <w:szCs w:val="22"/>
        </w:rPr>
      </w:pPr>
      <w:r w:rsidRPr="00AA7D94">
        <w:rPr>
          <w:rFonts w:ascii="Calibri" w:hAnsi="Calibri" w:cs="Calibri"/>
          <w:b/>
          <w:color w:val="000000"/>
          <w:sz w:val="22"/>
          <w:szCs w:val="22"/>
        </w:rPr>
        <w:t>PRZEDMIOT UMOWY I JEGO REALIZACJA</w:t>
      </w:r>
    </w:p>
    <w:p w14:paraId="1DAB4258" w14:textId="5D206C9D" w:rsidR="00E36F0C" w:rsidRPr="00AA7D94" w:rsidRDefault="00E36F0C" w:rsidP="00A8777D">
      <w:pPr>
        <w:widowControl w:val="0"/>
        <w:numPr>
          <w:ilvl w:val="0"/>
          <w:numId w:val="4"/>
        </w:numPr>
        <w:tabs>
          <w:tab w:val="left" w:pos="284"/>
        </w:tabs>
        <w:spacing w:line="360" w:lineRule="auto"/>
        <w:ind w:left="284" w:hanging="284"/>
        <w:jc w:val="both"/>
        <w:rPr>
          <w:rFonts w:ascii="Calibri" w:hAnsi="Calibri" w:cs="Calibri"/>
          <w:sz w:val="22"/>
          <w:szCs w:val="22"/>
        </w:rPr>
      </w:pPr>
      <w:bookmarkStart w:id="0" w:name="_Hlk19188551"/>
      <w:bookmarkStart w:id="1" w:name="_Hlk19188592"/>
      <w:r w:rsidRPr="00AA7D94">
        <w:rPr>
          <w:rFonts w:ascii="Calibri" w:hAnsi="Calibri" w:cs="Calibri"/>
          <w:sz w:val="22"/>
          <w:szCs w:val="22"/>
        </w:rPr>
        <w:t xml:space="preserve">Przedmiotem umowy jest </w:t>
      </w:r>
      <w:r w:rsidR="00351C58" w:rsidRPr="00AA7D94">
        <w:rPr>
          <w:rFonts w:ascii="Calibri" w:hAnsi="Calibri" w:cs="Calibri"/>
          <w:sz w:val="22"/>
          <w:szCs w:val="22"/>
        </w:rPr>
        <w:t xml:space="preserve">sukcesywna </w:t>
      </w:r>
      <w:r w:rsidRPr="00AA7D94">
        <w:rPr>
          <w:rFonts w:ascii="Calibri" w:hAnsi="Calibri" w:cs="Calibri"/>
          <w:sz w:val="22"/>
          <w:szCs w:val="22"/>
        </w:rPr>
        <w:t>dostawa produktów leczniczych dla pacjentów:</w:t>
      </w:r>
    </w:p>
    <w:bookmarkEnd w:id="0"/>
    <w:p w14:paraId="4E1CDD98" w14:textId="3AA03BDC" w:rsidR="00E36F0C" w:rsidRPr="00AA7D94" w:rsidRDefault="001B4E8B" w:rsidP="00A8777D">
      <w:pPr>
        <w:pStyle w:val="Akapitzlist"/>
        <w:widowControl w:val="0"/>
        <w:numPr>
          <w:ilvl w:val="1"/>
          <w:numId w:val="4"/>
        </w:numPr>
        <w:tabs>
          <w:tab w:val="left" w:pos="284"/>
        </w:tabs>
        <w:spacing w:after="0" w:line="360" w:lineRule="auto"/>
        <w:jc w:val="both"/>
        <w:rPr>
          <w:rFonts w:cs="Calibri"/>
        </w:rPr>
      </w:pPr>
      <w:r w:rsidRPr="00AA7D94">
        <w:rPr>
          <w:rFonts w:cs="Calibri"/>
        </w:rPr>
        <w:t xml:space="preserve">   </w:t>
      </w:r>
      <w:r w:rsidR="00E36F0C" w:rsidRPr="00AA7D94">
        <w:rPr>
          <w:rFonts w:cs="Calibri"/>
        </w:rPr>
        <w:t xml:space="preserve">Zakładu Opiekuńczo </w:t>
      </w:r>
      <w:r w:rsidRPr="00AA7D94">
        <w:rPr>
          <w:rFonts w:cs="Calibri"/>
        </w:rPr>
        <w:t xml:space="preserve">- </w:t>
      </w:r>
      <w:r w:rsidR="00E36F0C" w:rsidRPr="00AA7D94">
        <w:rPr>
          <w:rFonts w:cs="Calibri"/>
        </w:rPr>
        <w:t xml:space="preserve">Leczniczego im. Sue </w:t>
      </w:r>
      <w:proofErr w:type="spellStart"/>
      <w:r w:rsidR="00E36F0C" w:rsidRPr="00AA7D94">
        <w:rPr>
          <w:rFonts w:cs="Calibri"/>
        </w:rPr>
        <w:t>Ryder</w:t>
      </w:r>
      <w:proofErr w:type="spellEnd"/>
      <w:r w:rsidR="00E36F0C" w:rsidRPr="00AA7D94">
        <w:rPr>
          <w:rFonts w:cs="Calibri"/>
        </w:rPr>
        <w:t xml:space="preserve">, </w:t>
      </w:r>
      <w:r w:rsidR="00E36F0C" w:rsidRPr="00AA7D94">
        <w:rPr>
          <w:rFonts w:cs="Calibri"/>
          <w:iCs/>
        </w:rPr>
        <w:t>ul. Mehoffera</w:t>
      </w:r>
      <w:r w:rsidR="00E36F0C" w:rsidRPr="00AA7D94">
        <w:rPr>
          <w:rFonts w:cs="Calibri"/>
          <w:i/>
        </w:rPr>
        <w:t xml:space="preserve"> </w:t>
      </w:r>
      <w:r w:rsidR="00E36F0C" w:rsidRPr="00AA7D94">
        <w:rPr>
          <w:rFonts w:cs="Calibri"/>
          <w:iCs/>
        </w:rPr>
        <w:t>72/74</w:t>
      </w:r>
      <w:r w:rsidR="00E36F0C" w:rsidRPr="00AA7D94">
        <w:rPr>
          <w:rFonts w:cs="Calibri"/>
          <w:b/>
        </w:rPr>
        <w:t xml:space="preserve"> </w:t>
      </w:r>
      <w:r w:rsidR="00153E1A" w:rsidRPr="00AA7D94">
        <w:rPr>
          <w:rFonts w:cs="Calibri"/>
        </w:rPr>
        <w:t>w Warszawie (03- 131)</w:t>
      </w:r>
      <w:r w:rsidR="006E1E5B" w:rsidRPr="00AA7D94">
        <w:rPr>
          <w:rFonts w:cs="Calibri"/>
        </w:rPr>
        <w:t>,</w:t>
      </w:r>
    </w:p>
    <w:p w14:paraId="446DEFD4" w14:textId="196B6EBA" w:rsidR="00E36F0C" w:rsidRPr="00AA7D94" w:rsidRDefault="00E36F0C" w:rsidP="00A8777D">
      <w:pPr>
        <w:widowControl w:val="0"/>
        <w:numPr>
          <w:ilvl w:val="1"/>
          <w:numId w:val="4"/>
        </w:numPr>
        <w:tabs>
          <w:tab w:val="left" w:pos="284"/>
        </w:tabs>
        <w:spacing w:line="360" w:lineRule="auto"/>
        <w:ind w:left="851" w:hanging="567"/>
        <w:jc w:val="both"/>
        <w:rPr>
          <w:rFonts w:ascii="Calibri" w:hAnsi="Calibri" w:cs="Calibri"/>
          <w:strike/>
          <w:sz w:val="22"/>
          <w:szCs w:val="22"/>
        </w:rPr>
      </w:pPr>
      <w:r w:rsidRPr="00AA7D94">
        <w:rPr>
          <w:rFonts w:ascii="Calibri" w:hAnsi="Calibri" w:cs="Calibri"/>
          <w:snapToGrid w:val="0"/>
          <w:sz w:val="22"/>
          <w:szCs w:val="22"/>
        </w:rPr>
        <w:t>Zakładu Opiekuńczo-</w:t>
      </w:r>
      <w:r w:rsidR="001B4E8B" w:rsidRPr="00AA7D94">
        <w:rPr>
          <w:rFonts w:ascii="Calibri" w:hAnsi="Calibri" w:cs="Calibri"/>
          <w:snapToGrid w:val="0"/>
          <w:sz w:val="22"/>
          <w:szCs w:val="22"/>
        </w:rPr>
        <w:t xml:space="preserve"> </w:t>
      </w:r>
      <w:r w:rsidRPr="00AA7D94">
        <w:rPr>
          <w:rFonts w:ascii="Calibri" w:hAnsi="Calibri" w:cs="Calibri"/>
          <w:snapToGrid w:val="0"/>
          <w:sz w:val="22"/>
          <w:szCs w:val="22"/>
        </w:rPr>
        <w:t>Leczniczego przy ul. Szu</w:t>
      </w:r>
      <w:r w:rsidR="00153E1A" w:rsidRPr="00AA7D94">
        <w:rPr>
          <w:rFonts w:ascii="Calibri" w:hAnsi="Calibri" w:cs="Calibri"/>
          <w:snapToGrid w:val="0"/>
          <w:sz w:val="22"/>
          <w:szCs w:val="22"/>
        </w:rPr>
        <w:t>bińskiej 4 w Warszawie (01-958),</w:t>
      </w:r>
    </w:p>
    <w:p w14:paraId="7797A27D" w14:textId="1629997D" w:rsidR="0027245A" w:rsidRPr="00AA7D94" w:rsidRDefault="00E36F0C" w:rsidP="00A8777D">
      <w:pPr>
        <w:widowControl w:val="0"/>
        <w:numPr>
          <w:ilvl w:val="1"/>
          <w:numId w:val="4"/>
        </w:numPr>
        <w:tabs>
          <w:tab w:val="left" w:pos="284"/>
        </w:tabs>
        <w:spacing w:line="360" w:lineRule="auto"/>
        <w:ind w:left="851" w:hanging="567"/>
        <w:jc w:val="both"/>
        <w:rPr>
          <w:rFonts w:ascii="Calibri" w:hAnsi="Calibri" w:cs="Calibri"/>
          <w:sz w:val="22"/>
          <w:szCs w:val="22"/>
        </w:rPr>
      </w:pPr>
      <w:r w:rsidRPr="00AA7D94">
        <w:rPr>
          <w:rFonts w:ascii="Calibri" w:hAnsi="Calibri" w:cs="Calibri"/>
          <w:snapToGrid w:val="0"/>
          <w:sz w:val="22"/>
          <w:szCs w:val="22"/>
        </w:rPr>
        <w:t>Zakładu Opiekuńczo-</w:t>
      </w:r>
      <w:r w:rsidR="001B4E8B" w:rsidRPr="00AA7D94">
        <w:rPr>
          <w:rFonts w:ascii="Calibri" w:hAnsi="Calibri" w:cs="Calibri"/>
          <w:snapToGrid w:val="0"/>
          <w:sz w:val="22"/>
          <w:szCs w:val="22"/>
        </w:rPr>
        <w:t xml:space="preserve"> </w:t>
      </w:r>
      <w:r w:rsidRPr="00AA7D94">
        <w:rPr>
          <w:rFonts w:ascii="Calibri" w:hAnsi="Calibri" w:cs="Calibri"/>
          <w:snapToGrid w:val="0"/>
          <w:sz w:val="22"/>
          <w:szCs w:val="22"/>
        </w:rPr>
        <w:t>Leczniczego przy ul. Olchy 8 w Warszawie (04-837)</w:t>
      </w:r>
      <w:r w:rsidRPr="00AA7D94">
        <w:rPr>
          <w:rFonts w:ascii="Calibri" w:hAnsi="Calibri" w:cs="Calibri"/>
          <w:sz w:val="22"/>
          <w:szCs w:val="22"/>
        </w:rPr>
        <w:t xml:space="preserve">, </w:t>
      </w:r>
    </w:p>
    <w:p w14:paraId="659C69F6" w14:textId="759FDE50" w:rsidR="006E1E5B" w:rsidRPr="00AA7D94" w:rsidRDefault="00351C58" w:rsidP="0036125C">
      <w:pPr>
        <w:widowControl w:val="0"/>
        <w:tabs>
          <w:tab w:val="left" w:pos="284"/>
        </w:tabs>
        <w:spacing w:line="360" w:lineRule="auto"/>
        <w:ind w:left="284"/>
        <w:jc w:val="both"/>
        <w:rPr>
          <w:rFonts w:ascii="Calibri" w:hAnsi="Calibri" w:cs="Calibri"/>
          <w:sz w:val="22"/>
          <w:szCs w:val="22"/>
        </w:rPr>
      </w:pPr>
      <w:r w:rsidRPr="00AA7D94">
        <w:rPr>
          <w:rFonts w:ascii="Calibri" w:hAnsi="Calibri" w:cs="Calibri"/>
          <w:sz w:val="22"/>
          <w:szCs w:val="22"/>
        </w:rPr>
        <w:t xml:space="preserve">- </w:t>
      </w:r>
      <w:r w:rsidR="006E1E5B" w:rsidRPr="00AA7D94">
        <w:rPr>
          <w:rFonts w:ascii="Calibri" w:hAnsi="Calibri" w:cs="Calibri"/>
          <w:sz w:val="22"/>
          <w:szCs w:val="22"/>
        </w:rPr>
        <w:t>wchodzących w skład Stołecznego Centrum Opiekuńczo- Leczniczego Sp.  z o.o.</w:t>
      </w:r>
      <w:bookmarkEnd w:id="1"/>
      <w:r w:rsidR="006E1E5B" w:rsidRPr="00AA7D94">
        <w:rPr>
          <w:rFonts w:ascii="Calibri" w:hAnsi="Calibri" w:cs="Calibri"/>
          <w:sz w:val="22"/>
          <w:szCs w:val="22"/>
        </w:rPr>
        <w:t>, z</w:t>
      </w:r>
      <w:r w:rsidR="00924D6A" w:rsidRPr="00AA7D94">
        <w:rPr>
          <w:rFonts w:ascii="Calibri" w:hAnsi="Calibri" w:cs="Calibri"/>
          <w:sz w:val="22"/>
          <w:szCs w:val="22"/>
        </w:rPr>
        <w:t xml:space="preserve">godnie z </w:t>
      </w:r>
      <w:r w:rsidR="00E36F0C" w:rsidRPr="00AA7D94">
        <w:rPr>
          <w:rFonts w:ascii="Calibri" w:hAnsi="Calibri" w:cs="Calibri"/>
          <w:sz w:val="22"/>
          <w:szCs w:val="22"/>
        </w:rPr>
        <w:t xml:space="preserve"> </w:t>
      </w:r>
      <w:r w:rsidR="001B4E8B" w:rsidRPr="00AA7D94">
        <w:rPr>
          <w:rFonts w:ascii="Calibri" w:hAnsi="Calibri" w:cs="Calibri"/>
          <w:sz w:val="22"/>
          <w:szCs w:val="22"/>
        </w:rPr>
        <w:t>ofertą Wykonawcy ora</w:t>
      </w:r>
      <w:r w:rsidRPr="00AA7D94">
        <w:rPr>
          <w:rFonts w:ascii="Calibri" w:hAnsi="Calibri" w:cs="Calibri"/>
          <w:sz w:val="22"/>
          <w:szCs w:val="22"/>
        </w:rPr>
        <w:t>z</w:t>
      </w:r>
      <w:r w:rsidR="001B4E8B" w:rsidRPr="00AA7D94">
        <w:rPr>
          <w:rFonts w:ascii="Calibri" w:hAnsi="Calibri" w:cs="Calibri"/>
          <w:sz w:val="22"/>
          <w:szCs w:val="22"/>
        </w:rPr>
        <w:t xml:space="preserve"> formularzem asortymentowo</w:t>
      </w:r>
      <w:r w:rsidRPr="00AA7D94">
        <w:rPr>
          <w:rFonts w:ascii="Calibri" w:hAnsi="Calibri" w:cs="Calibri"/>
          <w:sz w:val="22"/>
          <w:szCs w:val="22"/>
        </w:rPr>
        <w:t xml:space="preserve"> </w:t>
      </w:r>
      <w:r w:rsidR="001B4E8B" w:rsidRPr="00AA7D94">
        <w:rPr>
          <w:rFonts w:ascii="Calibri" w:hAnsi="Calibri" w:cs="Calibri"/>
          <w:sz w:val="22"/>
          <w:szCs w:val="22"/>
        </w:rPr>
        <w:t xml:space="preserve">- cenowym </w:t>
      </w:r>
      <w:r w:rsidR="00E36F0C" w:rsidRPr="00AA7D94">
        <w:rPr>
          <w:rFonts w:ascii="Calibri" w:hAnsi="Calibri" w:cs="Calibri"/>
          <w:sz w:val="22"/>
          <w:szCs w:val="22"/>
        </w:rPr>
        <w:t>stanowią</w:t>
      </w:r>
      <w:r w:rsidR="001B4E8B" w:rsidRPr="00AA7D94">
        <w:rPr>
          <w:rFonts w:ascii="Calibri" w:hAnsi="Calibri" w:cs="Calibri"/>
          <w:sz w:val="22"/>
          <w:szCs w:val="22"/>
        </w:rPr>
        <w:t>cym</w:t>
      </w:r>
      <w:r w:rsidRPr="00AA7D94">
        <w:rPr>
          <w:rFonts w:ascii="Calibri" w:hAnsi="Calibri" w:cs="Calibri"/>
          <w:sz w:val="22"/>
          <w:szCs w:val="22"/>
        </w:rPr>
        <w:t>i</w:t>
      </w:r>
      <w:r w:rsidR="001B4E8B" w:rsidRPr="00AA7D94">
        <w:rPr>
          <w:rFonts w:ascii="Calibri" w:hAnsi="Calibri" w:cs="Calibri"/>
          <w:sz w:val="22"/>
          <w:szCs w:val="22"/>
        </w:rPr>
        <w:t xml:space="preserve"> </w:t>
      </w:r>
      <w:r w:rsidRPr="00AA7D94">
        <w:rPr>
          <w:rFonts w:ascii="Calibri" w:hAnsi="Calibri" w:cs="Calibri"/>
          <w:sz w:val="22"/>
          <w:szCs w:val="22"/>
        </w:rPr>
        <w:t xml:space="preserve">odpowiednio </w:t>
      </w:r>
      <w:r w:rsidR="001B4E8B" w:rsidRPr="00AA7D94">
        <w:rPr>
          <w:rFonts w:ascii="Calibri" w:hAnsi="Calibri" w:cs="Calibri"/>
          <w:sz w:val="22"/>
          <w:szCs w:val="22"/>
        </w:rPr>
        <w:t>z</w:t>
      </w:r>
      <w:r w:rsidR="00E36F0C" w:rsidRPr="00AA7D94">
        <w:rPr>
          <w:rFonts w:ascii="Calibri" w:hAnsi="Calibri" w:cs="Calibri"/>
          <w:sz w:val="22"/>
          <w:szCs w:val="22"/>
        </w:rPr>
        <w:t>ałącznik</w:t>
      </w:r>
      <w:r w:rsidRPr="00AA7D94">
        <w:rPr>
          <w:rFonts w:ascii="Calibri" w:hAnsi="Calibri" w:cs="Calibri"/>
          <w:sz w:val="22"/>
          <w:szCs w:val="22"/>
        </w:rPr>
        <w:t>i</w:t>
      </w:r>
      <w:r w:rsidR="00E36F0C" w:rsidRPr="00AA7D94">
        <w:rPr>
          <w:rFonts w:ascii="Calibri" w:hAnsi="Calibri" w:cs="Calibri"/>
          <w:sz w:val="22"/>
          <w:szCs w:val="22"/>
        </w:rPr>
        <w:t xml:space="preserve"> nr </w:t>
      </w:r>
      <w:r w:rsidR="001B4E8B" w:rsidRPr="00AA7D94">
        <w:rPr>
          <w:rFonts w:ascii="Calibri" w:hAnsi="Calibri" w:cs="Calibri"/>
          <w:sz w:val="22"/>
          <w:szCs w:val="22"/>
        </w:rPr>
        <w:t>1 i 2 do umowy</w:t>
      </w:r>
      <w:r w:rsidRPr="00AA7D94">
        <w:rPr>
          <w:rFonts w:ascii="Calibri" w:hAnsi="Calibri" w:cs="Calibri"/>
          <w:sz w:val="22"/>
          <w:szCs w:val="22"/>
        </w:rPr>
        <w:t xml:space="preserve">, a także zgodnie z innymi warunkami określonymi w niniejszej umowie </w:t>
      </w:r>
      <w:r w:rsidR="0036125C" w:rsidRPr="00AA7D94">
        <w:rPr>
          <w:rFonts w:ascii="Calibri" w:hAnsi="Calibri" w:cs="Calibri"/>
          <w:sz w:val="22"/>
          <w:szCs w:val="22"/>
        </w:rPr>
        <w:t xml:space="preserve">oraz </w:t>
      </w:r>
      <w:r w:rsidRPr="00AA7D94">
        <w:rPr>
          <w:rFonts w:ascii="Calibri" w:hAnsi="Calibri" w:cs="Calibri"/>
          <w:sz w:val="22"/>
          <w:szCs w:val="22"/>
        </w:rPr>
        <w:lastRenderedPageBreak/>
        <w:t>wynikającymi z przepisów prawa powszechnie obowiązującego</w:t>
      </w:r>
      <w:r w:rsidR="001B4E8B" w:rsidRPr="00AA7D94">
        <w:rPr>
          <w:rFonts w:ascii="Calibri" w:hAnsi="Calibri" w:cs="Calibri"/>
          <w:sz w:val="22"/>
          <w:szCs w:val="22"/>
        </w:rPr>
        <w:t>.</w:t>
      </w:r>
    </w:p>
    <w:p w14:paraId="684B01C9" w14:textId="77777777" w:rsidR="001B4E8B" w:rsidRPr="00AA7D94" w:rsidRDefault="00E36F0C" w:rsidP="001B4E8B">
      <w:pPr>
        <w:pStyle w:val="Akapitzlist"/>
        <w:widowControl w:val="0"/>
        <w:numPr>
          <w:ilvl w:val="0"/>
          <w:numId w:val="4"/>
        </w:numPr>
        <w:tabs>
          <w:tab w:val="left" w:pos="284"/>
        </w:tabs>
        <w:spacing w:line="360" w:lineRule="auto"/>
        <w:jc w:val="both"/>
        <w:rPr>
          <w:rFonts w:cs="Calibri"/>
        </w:rPr>
      </w:pPr>
      <w:r w:rsidRPr="00AA7D94">
        <w:rPr>
          <w:rFonts w:cs="Calibri"/>
        </w:rPr>
        <w:t>Wykonawca oświadcza, że przed złożeniem oferty Zamawiającemu, zapoznał się z wszystkimi warunkami, które są niezbędne do wykonania przez niego przedmiotu umowy bez konieczności ponoszenia przez Zamawiającego jakichkolwiek dodatkowych kosztów.</w:t>
      </w:r>
    </w:p>
    <w:p w14:paraId="64644C8E" w14:textId="000F25E1" w:rsidR="001B4E8B" w:rsidRPr="00AA7D94" w:rsidRDefault="0094643C" w:rsidP="001B4E8B">
      <w:pPr>
        <w:pStyle w:val="Akapitzlist"/>
        <w:widowControl w:val="0"/>
        <w:numPr>
          <w:ilvl w:val="0"/>
          <w:numId w:val="4"/>
        </w:numPr>
        <w:tabs>
          <w:tab w:val="left" w:pos="284"/>
        </w:tabs>
        <w:spacing w:line="360" w:lineRule="auto"/>
        <w:jc w:val="both"/>
        <w:rPr>
          <w:rFonts w:cs="Calibri"/>
        </w:rPr>
      </w:pPr>
      <w:r w:rsidRPr="00AA7D94">
        <w:rPr>
          <w:rFonts w:cs="Calibri"/>
          <w:color w:val="000000" w:themeColor="text1"/>
        </w:rPr>
        <w:t>Strony ustalają, że opakowania jednostkowe oraz zbiorcze</w:t>
      </w:r>
      <w:r w:rsidR="00351C58" w:rsidRPr="00AA7D94">
        <w:rPr>
          <w:rFonts w:cs="Calibri"/>
          <w:color w:val="000000" w:themeColor="text1"/>
        </w:rPr>
        <w:t xml:space="preserve">, opakowania bezpośrednie i opakowania zewnętrzne produktów leczniczych, będących </w:t>
      </w:r>
      <w:r w:rsidRPr="00AA7D94">
        <w:rPr>
          <w:rFonts w:cs="Calibri"/>
          <w:color w:val="000000" w:themeColor="text1"/>
        </w:rPr>
        <w:t>przedmiot</w:t>
      </w:r>
      <w:r w:rsidR="00351C58" w:rsidRPr="00AA7D94">
        <w:rPr>
          <w:rFonts w:cs="Calibri"/>
          <w:color w:val="000000" w:themeColor="text1"/>
        </w:rPr>
        <w:t>em</w:t>
      </w:r>
      <w:r w:rsidRPr="00AA7D94">
        <w:rPr>
          <w:rFonts w:cs="Calibri"/>
          <w:color w:val="000000" w:themeColor="text1"/>
        </w:rPr>
        <w:t xml:space="preserve"> umowy</w:t>
      </w:r>
      <w:r w:rsidR="00351C58" w:rsidRPr="00AA7D94">
        <w:rPr>
          <w:rFonts w:cs="Calibri"/>
          <w:color w:val="000000" w:themeColor="text1"/>
        </w:rPr>
        <w:t>,</w:t>
      </w:r>
      <w:r w:rsidRPr="00AA7D94">
        <w:rPr>
          <w:rFonts w:cs="Calibri"/>
          <w:color w:val="000000" w:themeColor="text1"/>
        </w:rPr>
        <w:t xml:space="preserve"> będą oznaczone zgodnie z obowiązującymi w </w:t>
      </w:r>
      <w:r w:rsidR="00351C58" w:rsidRPr="00AA7D94">
        <w:rPr>
          <w:rFonts w:cs="Calibri"/>
          <w:color w:val="000000" w:themeColor="text1"/>
        </w:rPr>
        <w:t xml:space="preserve">Rzeczypospolitej Polskiej  </w:t>
      </w:r>
      <w:r w:rsidRPr="00AA7D94">
        <w:rPr>
          <w:rFonts w:cs="Calibri"/>
          <w:color w:val="000000" w:themeColor="text1"/>
        </w:rPr>
        <w:t>przepisami prawa</w:t>
      </w:r>
      <w:r w:rsidR="001B4E8B" w:rsidRPr="00AA7D94">
        <w:rPr>
          <w:rFonts w:cs="Calibri"/>
          <w:color w:val="000000" w:themeColor="text1"/>
        </w:rPr>
        <w:t>.</w:t>
      </w:r>
    </w:p>
    <w:p w14:paraId="4BE6AF48" w14:textId="4FB2351E" w:rsidR="001B4E8B" w:rsidRPr="00AA7D94" w:rsidRDefault="0094643C" w:rsidP="001B4E8B">
      <w:pPr>
        <w:pStyle w:val="Akapitzlist"/>
        <w:widowControl w:val="0"/>
        <w:numPr>
          <w:ilvl w:val="0"/>
          <w:numId w:val="4"/>
        </w:numPr>
        <w:tabs>
          <w:tab w:val="left" w:pos="284"/>
        </w:tabs>
        <w:spacing w:line="360" w:lineRule="auto"/>
        <w:jc w:val="both"/>
        <w:rPr>
          <w:rFonts w:cs="Calibri"/>
        </w:rPr>
      </w:pPr>
      <w:r w:rsidRPr="00AA7D94">
        <w:rPr>
          <w:rFonts w:cs="Calibri"/>
          <w:color w:val="000000" w:themeColor="text1"/>
        </w:rPr>
        <w:t>Wykonawca ponosi pełną odpowiedzialność za jakość dostarczan</w:t>
      </w:r>
      <w:r w:rsidR="00351C58" w:rsidRPr="00AA7D94">
        <w:rPr>
          <w:rFonts w:cs="Calibri"/>
          <w:color w:val="000000" w:themeColor="text1"/>
        </w:rPr>
        <w:t xml:space="preserve">ych </w:t>
      </w:r>
      <w:r w:rsidR="009F55A5" w:rsidRPr="00AA7D94">
        <w:rPr>
          <w:rFonts w:cs="Calibri"/>
          <w:color w:val="000000" w:themeColor="text1"/>
        </w:rPr>
        <w:t xml:space="preserve">Zamawiającemu  </w:t>
      </w:r>
      <w:r w:rsidR="00351C58" w:rsidRPr="00AA7D94">
        <w:rPr>
          <w:rFonts w:cs="Calibri"/>
          <w:color w:val="000000" w:themeColor="text1"/>
        </w:rPr>
        <w:t>produktów leczniczych</w:t>
      </w:r>
      <w:r w:rsidR="00031F71" w:rsidRPr="00AA7D94">
        <w:rPr>
          <w:rFonts w:cs="Calibri"/>
          <w:color w:val="000000" w:themeColor="text1"/>
        </w:rPr>
        <w:t>, ich ważność</w:t>
      </w:r>
      <w:r w:rsidR="009F55A5" w:rsidRPr="00AA7D94">
        <w:rPr>
          <w:rFonts w:cs="Calibri"/>
          <w:color w:val="000000" w:themeColor="text1"/>
        </w:rPr>
        <w:t xml:space="preserve"> </w:t>
      </w:r>
      <w:r w:rsidR="00351C58" w:rsidRPr="00AA7D94">
        <w:rPr>
          <w:rFonts w:cs="Calibri"/>
          <w:color w:val="000000" w:themeColor="text1"/>
        </w:rPr>
        <w:t xml:space="preserve">oraz za zapewnienie warunków dostawy </w:t>
      </w:r>
      <w:r w:rsidR="009F55A5" w:rsidRPr="00AA7D94">
        <w:rPr>
          <w:rFonts w:cs="Calibri"/>
          <w:color w:val="000000" w:themeColor="text1"/>
        </w:rPr>
        <w:t xml:space="preserve">gwarantujących właściwą jakość </w:t>
      </w:r>
      <w:r w:rsidRPr="00AA7D94">
        <w:rPr>
          <w:rFonts w:cs="Calibri"/>
          <w:color w:val="000000" w:themeColor="text1"/>
        </w:rPr>
        <w:t xml:space="preserve"> </w:t>
      </w:r>
      <w:r w:rsidR="009F55A5" w:rsidRPr="00AA7D94">
        <w:rPr>
          <w:rFonts w:cs="Calibri"/>
          <w:color w:val="000000" w:themeColor="text1"/>
        </w:rPr>
        <w:t xml:space="preserve">tych produktów będących </w:t>
      </w:r>
      <w:r w:rsidRPr="00AA7D94">
        <w:rPr>
          <w:rFonts w:cs="Calibri"/>
          <w:color w:val="000000" w:themeColor="text1"/>
        </w:rPr>
        <w:t>przedmiot</w:t>
      </w:r>
      <w:r w:rsidR="009F55A5" w:rsidRPr="00AA7D94">
        <w:rPr>
          <w:rFonts w:cs="Calibri"/>
          <w:color w:val="000000" w:themeColor="text1"/>
        </w:rPr>
        <w:t xml:space="preserve">em </w:t>
      </w:r>
      <w:r w:rsidRPr="00AA7D94">
        <w:rPr>
          <w:rFonts w:cs="Calibri"/>
          <w:color w:val="000000" w:themeColor="text1"/>
        </w:rPr>
        <w:t xml:space="preserve"> umowy.</w:t>
      </w:r>
    </w:p>
    <w:p w14:paraId="5D2EF029" w14:textId="02ACA37B" w:rsidR="001B4E8B" w:rsidRPr="00AA7D94" w:rsidRDefault="0094643C" w:rsidP="001B4E8B">
      <w:pPr>
        <w:pStyle w:val="Akapitzlist"/>
        <w:widowControl w:val="0"/>
        <w:numPr>
          <w:ilvl w:val="0"/>
          <w:numId w:val="4"/>
        </w:numPr>
        <w:tabs>
          <w:tab w:val="left" w:pos="284"/>
        </w:tabs>
        <w:spacing w:line="360" w:lineRule="auto"/>
        <w:jc w:val="both"/>
        <w:rPr>
          <w:rFonts w:cs="Calibri"/>
        </w:rPr>
      </w:pPr>
      <w:r w:rsidRPr="00AA7D94">
        <w:rPr>
          <w:rFonts w:cs="Calibri"/>
          <w:color w:val="000000" w:themeColor="text1"/>
        </w:rPr>
        <w:t xml:space="preserve">Produkt </w:t>
      </w:r>
      <w:r w:rsidR="009F55A5" w:rsidRPr="00AA7D94">
        <w:rPr>
          <w:rFonts w:cs="Calibri"/>
          <w:color w:val="000000" w:themeColor="text1"/>
        </w:rPr>
        <w:t xml:space="preserve">leczniczy </w:t>
      </w:r>
      <w:r w:rsidRPr="00AA7D94">
        <w:rPr>
          <w:rFonts w:cs="Calibri"/>
          <w:color w:val="000000" w:themeColor="text1"/>
        </w:rPr>
        <w:t xml:space="preserve">powinien spełniać warunki ilościowe oraz jakościowe wynikające z oferty, o której mowa w  ust. 1. </w:t>
      </w:r>
    </w:p>
    <w:p w14:paraId="799DBFA9" w14:textId="5B37C017" w:rsidR="009F55A5" w:rsidRPr="00AA7D94" w:rsidRDefault="0094643C" w:rsidP="001B4E8B">
      <w:pPr>
        <w:pStyle w:val="Akapitzlist"/>
        <w:widowControl w:val="0"/>
        <w:numPr>
          <w:ilvl w:val="0"/>
          <w:numId w:val="4"/>
        </w:numPr>
        <w:tabs>
          <w:tab w:val="left" w:pos="284"/>
        </w:tabs>
        <w:spacing w:line="360" w:lineRule="auto"/>
        <w:jc w:val="both"/>
        <w:rPr>
          <w:rFonts w:cs="Calibri"/>
        </w:rPr>
      </w:pPr>
      <w:bookmarkStart w:id="2" w:name="_Hlk20384310"/>
      <w:r w:rsidRPr="00AA7D94">
        <w:rPr>
          <w:rFonts w:cs="Calibri"/>
          <w:bCs/>
          <w:color w:val="000000" w:themeColor="text1"/>
        </w:rPr>
        <w:t xml:space="preserve">Określone w </w:t>
      </w:r>
      <w:r w:rsidR="0036125C" w:rsidRPr="00AA7D94">
        <w:rPr>
          <w:rFonts w:cs="Calibri"/>
          <w:bCs/>
          <w:color w:val="000000" w:themeColor="text1"/>
        </w:rPr>
        <w:t>formularzu asortymentowo- cenowym (zał. nr 2 do umowy)</w:t>
      </w:r>
      <w:r w:rsidR="009F55A5" w:rsidRPr="00AA7D94">
        <w:rPr>
          <w:rFonts w:cs="Calibri"/>
          <w:bCs/>
          <w:color w:val="000000" w:themeColor="text1"/>
        </w:rPr>
        <w:t xml:space="preserve"> </w:t>
      </w:r>
      <w:r w:rsidRPr="00AA7D94">
        <w:rPr>
          <w:rFonts w:cs="Calibri"/>
          <w:bCs/>
          <w:color w:val="000000" w:themeColor="text1"/>
        </w:rPr>
        <w:t xml:space="preserve"> ilości</w:t>
      </w:r>
      <w:r w:rsidR="009F55A5" w:rsidRPr="00AA7D94">
        <w:rPr>
          <w:rFonts w:cs="Calibri"/>
          <w:bCs/>
          <w:color w:val="000000" w:themeColor="text1"/>
        </w:rPr>
        <w:t xml:space="preserve"> produktów leczniczych </w:t>
      </w:r>
      <w:r w:rsidRPr="00AA7D94">
        <w:rPr>
          <w:rFonts w:cs="Calibri"/>
          <w:bCs/>
          <w:color w:val="000000" w:themeColor="text1"/>
        </w:rPr>
        <w:t xml:space="preserve">są wielkością szacunkową, uzależnioną od ilości przyjętych </w:t>
      </w:r>
      <w:r w:rsidR="009F55A5" w:rsidRPr="00AA7D94">
        <w:rPr>
          <w:rFonts w:cs="Calibri"/>
          <w:bCs/>
          <w:color w:val="000000" w:themeColor="text1"/>
        </w:rPr>
        <w:t xml:space="preserve">przez Zmawiającego </w:t>
      </w:r>
      <w:r w:rsidRPr="00AA7D94">
        <w:rPr>
          <w:rFonts w:cs="Calibri"/>
          <w:bCs/>
          <w:color w:val="000000" w:themeColor="text1"/>
        </w:rPr>
        <w:t xml:space="preserve">pacjentów/pensjonariuszy, posiadanych </w:t>
      </w:r>
      <w:r w:rsidR="009F55A5" w:rsidRPr="00AA7D94">
        <w:rPr>
          <w:rFonts w:cs="Calibri"/>
          <w:bCs/>
          <w:color w:val="000000" w:themeColor="text1"/>
        </w:rPr>
        <w:t xml:space="preserve">przez niego </w:t>
      </w:r>
      <w:r w:rsidRPr="00AA7D94">
        <w:rPr>
          <w:rFonts w:cs="Calibri"/>
          <w:bCs/>
          <w:color w:val="000000" w:themeColor="text1"/>
        </w:rPr>
        <w:t xml:space="preserve">środków finansowych oraz treści </w:t>
      </w:r>
      <w:r w:rsidR="009F55A5" w:rsidRPr="00AA7D94">
        <w:rPr>
          <w:rFonts w:cs="Calibri"/>
          <w:bCs/>
          <w:color w:val="000000" w:themeColor="text1"/>
        </w:rPr>
        <w:t xml:space="preserve">zawartych </w:t>
      </w:r>
      <w:r w:rsidRPr="00AA7D94">
        <w:rPr>
          <w:rFonts w:cs="Calibri"/>
          <w:bCs/>
          <w:color w:val="000000" w:themeColor="text1"/>
        </w:rPr>
        <w:t xml:space="preserve">kontraktów z Narodowym Funduszem Zdrowia. </w:t>
      </w:r>
      <w:r w:rsidR="00031F71" w:rsidRPr="00AA7D94">
        <w:rPr>
          <w:rFonts w:cs="Calibri"/>
          <w:bCs/>
          <w:color w:val="000000" w:themeColor="text1"/>
        </w:rPr>
        <w:t xml:space="preserve">Na podstawie wymienionych przesłanek </w:t>
      </w:r>
      <w:r w:rsidRPr="00AA7D94">
        <w:rPr>
          <w:rFonts w:cs="Calibri"/>
          <w:bCs/>
          <w:color w:val="000000" w:themeColor="text1"/>
        </w:rPr>
        <w:t xml:space="preserve">szacunkowe ilości </w:t>
      </w:r>
      <w:r w:rsidR="009F55A5" w:rsidRPr="00AA7D94">
        <w:rPr>
          <w:rFonts w:cs="Calibri"/>
          <w:bCs/>
          <w:color w:val="000000" w:themeColor="text1"/>
        </w:rPr>
        <w:t>produktów leczniczych:</w:t>
      </w:r>
    </w:p>
    <w:p w14:paraId="3E5AD116" w14:textId="6022BC3C" w:rsidR="00031F71" w:rsidRPr="00AA7D94" w:rsidRDefault="009F55A5" w:rsidP="00031F71">
      <w:pPr>
        <w:pStyle w:val="Akapitzlist"/>
        <w:widowControl w:val="0"/>
        <w:tabs>
          <w:tab w:val="left" w:pos="284"/>
        </w:tabs>
        <w:spacing w:line="360" w:lineRule="auto"/>
        <w:ind w:left="360"/>
        <w:jc w:val="both"/>
        <w:rPr>
          <w:rFonts w:cs="Calibri"/>
          <w:bCs/>
          <w:color w:val="000000" w:themeColor="text1"/>
        </w:rPr>
      </w:pPr>
      <w:r w:rsidRPr="00AA7D94">
        <w:rPr>
          <w:rFonts w:cs="Calibri"/>
          <w:bCs/>
          <w:color w:val="000000" w:themeColor="text1"/>
        </w:rPr>
        <w:t xml:space="preserve">1) </w:t>
      </w:r>
      <w:r w:rsidR="0094643C" w:rsidRPr="00AA7D94">
        <w:rPr>
          <w:rFonts w:cs="Calibri"/>
          <w:bCs/>
          <w:color w:val="000000" w:themeColor="text1"/>
        </w:rPr>
        <w:t>mogą ulec zmniejszeniu i mogą zostać zredukowane do faktycznych potrzeb Zamawiającego</w:t>
      </w:r>
      <w:r w:rsidR="004254E3" w:rsidRPr="00AA7D94">
        <w:rPr>
          <w:rFonts w:cs="Calibri"/>
          <w:bCs/>
          <w:color w:val="000000" w:themeColor="text1"/>
        </w:rPr>
        <w:t>,</w:t>
      </w:r>
      <w:r w:rsidR="00BA5004" w:rsidRPr="00AA7D94">
        <w:rPr>
          <w:rFonts w:cs="Calibri"/>
          <w:bCs/>
          <w:color w:val="000000" w:themeColor="text1"/>
        </w:rPr>
        <w:t xml:space="preserve"> </w:t>
      </w:r>
    </w:p>
    <w:p w14:paraId="22083585" w14:textId="048DD36F" w:rsidR="00E87E05" w:rsidRPr="00AA7D94" w:rsidRDefault="009F55A5" w:rsidP="0036125C">
      <w:pPr>
        <w:pStyle w:val="Akapitzlist"/>
        <w:widowControl w:val="0"/>
        <w:tabs>
          <w:tab w:val="left" w:pos="284"/>
        </w:tabs>
        <w:spacing w:line="360" w:lineRule="auto"/>
        <w:ind w:left="360"/>
        <w:jc w:val="both"/>
        <w:rPr>
          <w:rFonts w:cs="Calibri"/>
          <w:bCs/>
          <w:color w:val="000000" w:themeColor="text1"/>
        </w:rPr>
      </w:pPr>
      <w:r w:rsidRPr="00AA7D94">
        <w:rPr>
          <w:rFonts w:cs="Calibri"/>
          <w:bCs/>
          <w:color w:val="000000" w:themeColor="text1"/>
        </w:rPr>
        <w:t xml:space="preserve">2) </w:t>
      </w:r>
      <w:r w:rsidR="0094643C" w:rsidRPr="00AA7D94">
        <w:rPr>
          <w:rFonts w:cs="Calibri"/>
          <w:bCs/>
          <w:color w:val="000000" w:themeColor="text1"/>
        </w:rPr>
        <w:t>są wartościami maksymalnymi zamówienia</w:t>
      </w:r>
      <w:r w:rsidR="00BA5004" w:rsidRPr="00AA7D94">
        <w:rPr>
          <w:rFonts w:cs="Calibri"/>
          <w:bCs/>
          <w:color w:val="000000" w:themeColor="text1"/>
        </w:rPr>
        <w:t>,</w:t>
      </w:r>
    </w:p>
    <w:p w14:paraId="00FD239A" w14:textId="2B8B5F95" w:rsidR="0094643C" w:rsidRPr="00AA7D94" w:rsidRDefault="00E87E05" w:rsidP="0036125C">
      <w:pPr>
        <w:pStyle w:val="Akapitzlist"/>
        <w:widowControl w:val="0"/>
        <w:tabs>
          <w:tab w:val="left" w:pos="284"/>
        </w:tabs>
        <w:spacing w:line="360" w:lineRule="auto"/>
        <w:ind w:left="360"/>
        <w:jc w:val="both"/>
        <w:rPr>
          <w:rFonts w:cs="Calibri"/>
          <w:bCs/>
          <w:color w:val="000000" w:themeColor="text1"/>
        </w:rPr>
      </w:pPr>
      <w:r w:rsidRPr="00AA7D94">
        <w:rPr>
          <w:rFonts w:cs="Calibri"/>
          <w:bCs/>
          <w:color w:val="000000" w:themeColor="text1"/>
        </w:rPr>
        <w:t xml:space="preserve">3) </w:t>
      </w:r>
      <w:r w:rsidR="00BA5004" w:rsidRPr="00AA7D94">
        <w:rPr>
          <w:rFonts w:cs="Calibri"/>
          <w:bCs/>
          <w:color w:val="000000" w:themeColor="text1"/>
        </w:rPr>
        <w:t xml:space="preserve">zmiany ilości produktów leczniczych mogą nastąpić pomiędzy pozycjami w danym pakiecie, na zasadzie redukcji danej pozycji oraz zwiększenia innej z zastrzeżeniem nie  przekroczenia wartości pakietu. </w:t>
      </w:r>
    </w:p>
    <w:bookmarkEnd w:id="2"/>
    <w:p w14:paraId="389E9454" w14:textId="32D8505C" w:rsidR="00370F31" w:rsidRPr="00AA7D94" w:rsidRDefault="00370F31" w:rsidP="009F55A5">
      <w:pPr>
        <w:widowControl w:val="0"/>
        <w:tabs>
          <w:tab w:val="left" w:pos="284"/>
        </w:tabs>
        <w:spacing w:line="360" w:lineRule="auto"/>
        <w:jc w:val="both"/>
        <w:rPr>
          <w:rFonts w:ascii="Calibri" w:hAnsi="Calibri" w:cs="Calibri"/>
          <w:sz w:val="22"/>
          <w:szCs w:val="22"/>
        </w:rPr>
      </w:pPr>
      <w:r w:rsidRPr="00AA7D94">
        <w:rPr>
          <w:rFonts w:ascii="Calibri" w:hAnsi="Calibri" w:cs="Calibri"/>
          <w:sz w:val="22"/>
          <w:szCs w:val="22"/>
        </w:rPr>
        <w:t>7.</w:t>
      </w:r>
      <w:r w:rsidRPr="00AA7D94">
        <w:rPr>
          <w:rFonts w:ascii="Calibri" w:hAnsi="Calibri" w:cs="Calibri"/>
          <w:sz w:val="22"/>
          <w:szCs w:val="22"/>
        </w:rPr>
        <w:tab/>
        <w:t>Wykonawca oświadcza, że nie będzie względem Zamawiającego dochodził roszczeń z tytułu zamówienia mniejszej ilości przedmiotu zamówienia niż określona w załączniku nr 2 do umowy.</w:t>
      </w:r>
    </w:p>
    <w:p w14:paraId="03CBA6C6" w14:textId="77777777" w:rsidR="00370F31" w:rsidRPr="00AA7D94" w:rsidRDefault="00370F31" w:rsidP="00D61675">
      <w:pPr>
        <w:widowControl w:val="0"/>
        <w:tabs>
          <w:tab w:val="left" w:pos="284"/>
        </w:tabs>
        <w:spacing w:line="360" w:lineRule="auto"/>
        <w:jc w:val="both"/>
        <w:rPr>
          <w:rFonts w:ascii="Calibri" w:hAnsi="Calibri" w:cs="Calibri"/>
          <w:sz w:val="22"/>
          <w:szCs w:val="22"/>
        </w:rPr>
      </w:pPr>
    </w:p>
    <w:p w14:paraId="646604B7" w14:textId="77777777" w:rsidR="00E36F0C" w:rsidRPr="00AA7D94" w:rsidRDefault="00E36F0C" w:rsidP="006E1E5B">
      <w:pPr>
        <w:widowControl w:val="0"/>
        <w:tabs>
          <w:tab w:val="left" w:pos="5472"/>
        </w:tabs>
        <w:spacing w:line="360" w:lineRule="auto"/>
        <w:jc w:val="center"/>
        <w:rPr>
          <w:rFonts w:ascii="Calibri" w:hAnsi="Calibri" w:cs="Calibri"/>
          <w:b/>
          <w:bCs/>
          <w:sz w:val="22"/>
          <w:szCs w:val="22"/>
        </w:rPr>
      </w:pPr>
      <w:r w:rsidRPr="00AA7D94">
        <w:rPr>
          <w:rFonts w:ascii="Calibri" w:hAnsi="Calibri" w:cs="Calibri"/>
          <w:b/>
          <w:bCs/>
          <w:sz w:val="22"/>
          <w:szCs w:val="22"/>
        </w:rPr>
        <w:t>§ 2</w:t>
      </w:r>
    </w:p>
    <w:p w14:paraId="38CFBE4B" w14:textId="7B25DE58" w:rsidR="00E36F0C" w:rsidRPr="00AA7D94" w:rsidRDefault="00E36F0C" w:rsidP="006E1E5B">
      <w:pPr>
        <w:spacing w:line="360" w:lineRule="auto"/>
        <w:ind w:left="720" w:hanging="720"/>
        <w:jc w:val="center"/>
        <w:rPr>
          <w:rFonts w:ascii="Calibri" w:hAnsi="Calibri" w:cs="Calibri"/>
          <w:b/>
          <w:color w:val="000000"/>
          <w:sz w:val="22"/>
          <w:szCs w:val="22"/>
        </w:rPr>
      </w:pPr>
      <w:r w:rsidRPr="00AA7D94">
        <w:rPr>
          <w:rFonts w:ascii="Calibri" w:hAnsi="Calibri" w:cs="Calibri"/>
          <w:b/>
          <w:color w:val="000000"/>
          <w:sz w:val="22"/>
          <w:szCs w:val="22"/>
        </w:rPr>
        <w:t>WARUNKI I TERMIN DOSTAWY</w:t>
      </w:r>
    </w:p>
    <w:p w14:paraId="76CFCEAD" w14:textId="35B716CB" w:rsidR="006E1E5B" w:rsidRPr="00AA7D94" w:rsidRDefault="006E1E5B" w:rsidP="00A8777D">
      <w:pPr>
        <w:pStyle w:val="Akapitzlist"/>
        <w:widowControl w:val="0"/>
        <w:numPr>
          <w:ilvl w:val="3"/>
          <w:numId w:val="14"/>
        </w:numPr>
        <w:tabs>
          <w:tab w:val="left" w:pos="284"/>
        </w:tabs>
        <w:spacing w:line="360" w:lineRule="auto"/>
        <w:ind w:left="284" w:hanging="284"/>
        <w:jc w:val="both"/>
        <w:rPr>
          <w:rFonts w:cs="Calibri"/>
        </w:rPr>
      </w:pPr>
      <w:r w:rsidRPr="00AA7D94">
        <w:rPr>
          <w:rFonts w:cs="Calibri"/>
        </w:rPr>
        <w:t xml:space="preserve">Wykonawca w </w:t>
      </w:r>
      <w:r w:rsidR="00F222F7" w:rsidRPr="00AA7D94">
        <w:rPr>
          <w:rFonts w:cs="Calibri"/>
        </w:rPr>
        <w:t xml:space="preserve">przy wykonywaniu umowy, w tym </w:t>
      </w:r>
      <w:r w:rsidRPr="00AA7D94">
        <w:rPr>
          <w:rFonts w:cs="Calibri"/>
        </w:rPr>
        <w:t xml:space="preserve"> realizacji dostawy produktów leczniczych </w:t>
      </w:r>
      <w:r w:rsidR="00F222F7" w:rsidRPr="00AA7D94">
        <w:rPr>
          <w:rFonts w:cs="Calibri"/>
        </w:rPr>
        <w:t xml:space="preserve">jest </w:t>
      </w:r>
      <w:r w:rsidRPr="00AA7D94">
        <w:rPr>
          <w:rFonts w:cs="Calibri"/>
        </w:rPr>
        <w:t>zobowiązany do przestrzegania obowiązujących przepisów zawartych w</w:t>
      </w:r>
      <w:r w:rsidR="00F222F7" w:rsidRPr="00AA7D94">
        <w:rPr>
          <w:rFonts w:cs="Calibri"/>
        </w:rPr>
        <w:t xml:space="preserve"> przepisach prawa powszechnie obowiązującego w tym zakresie, w tym w</w:t>
      </w:r>
      <w:r w:rsidRPr="00AA7D94">
        <w:rPr>
          <w:rFonts w:cs="Calibri"/>
        </w:rPr>
        <w:t xml:space="preserve">: </w:t>
      </w:r>
    </w:p>
    <w:p w14:paraId="415B503A" w14:textId="759C2551" w:rsidR="006E1E5B" w:rsidRPr="00AA7D94" w:rsidRDefault="00F222F7" w:rsidP="00A8777D">
      <w:pPr>
        <w:numPr>
          <w:ilvl w:val="0"/>
          <w:numId w:val="15"/>
        </w:numPr>
        <w:spacing w:before="40" w:line="360" w:lineRule="auto"/>
        <w:jc w:val="both"/>
        <w:textAlignment w:val="top"/>
        <w:rPr>
          <w:rFonts w:ascii="Calibri" w:hAnsi="Calibri" w:cs="Calibri"/>
          <w:b/>
          <w:bCs/>
          <w:sz w:val="22"/>
          <w:szCs w:val="22"/>
        </w:rPr>
      </w:pPr>
      <w:r w:rsidRPr="00AA7D94">
        <w:rPr>
          <w:rFonts w:ascii="Calibri" w:hAnsi="Calibri" w:cs="Calibri"/>
          <w:sz w:val="22"/>
          <w:szCs w:val="22"/>
        </w:rPr>
        <w:t>ustawie</w:t>
      </w:r>
      <w:r w:rsidR="006E1E5B" w:rsidRPr="00AA7D94">
        <w:rPr>
          <w:rFonts w:ascii="Calibri" w:hAnsi="Calibri" w:cs="Calibri"/>
          <w:sz w:val="22"/>
          <w:szCs w:val="22"/>
        </w:rPr>
        <w:t xml:space="preserve"> z dnia 6 września 2001 r.- Prawo farmaceutyczne (</w:t>
      </w:r>
      <w:proofErr w:type="spellStart"/>
      <w:r w:rsidR="006E1E5B" w:rsidRPr="00AA7D94">
        <w:rPr>
          <w:rFonts w:ascii="Calibri" w:hAnsi="Calibri" w:cs="Calibri"/>
          <w:sz w:val="22"/>
          <w:szCs w:val="22"/>
        </w:rPr>
        <w:t>t.j</w:t>
      </w:r>
      <w:proofErr w:type="spellEnd"/>
      <w:r w:rsidR="006E1E5B" w:rsidRPr="00AA7D94">
        <w:rPr>
          <w:rFonts w:ascii="Calibri" w:hAnsi="Calibri" w:cs="Calibri"/>
          <w:sz w:val="22"/>
          <w:szCs w:val="22"/>
        </w:rPr>
        <w:t>.: Dz. U. z 2019 r. poz. 499 ze zm.),</w:t>
      </w:r>
    </w:p>
    <w:p w14:paraId="67218660" w14:textId="025091A3" w:rsidR="006E1E5B" w:rsidRPr="00AA7D94" w:rsidRDefault="00F222F7" w:rsidP="00A8777D">
      <w:pPr>
        <w:numPr>
          <w:ilvl w:val="0"/>
          <w:numId w:val="15"/>
        </w:numPr>
        <w:spacing w:before="40" w:line="360" w:lineRule="auto"/>
        <w:jc w:val="both"/>
        <w:textAlignment w:val="top"/>
        <w:rPr>
          <w:rFonts w:ascii="Calibri" w:hAnsi="Calibri" w:cs="Calibri"/>
          <w:b/>
          <w:bCs/>
          <w:sz w:val="22"/>
          <w:szCs w:val="22"/>
        </w:rPr>
      </w:pPr>
      <w:r w:rsidRPr="00AA7D94">
        <w:rPr>
          <w:rFonts w:ascii="Calibri" w:hAnsi="Calibri" w:cs="Calibri"/>
          <w:sz w:val="22"/>
          <w:szCs w:val="22"/>
        </w:rPr>
        <w:t>u</w:t>
      </w:r>
      <w:r w:rsidR="006E1E5B" w:rsidRPr="00AA7D94">
        <w:rPr>
          <w:rFonts w:ascii="Calibri" w:hAnsi="Calibri" w:cs="Calibri"/>
          <w:sz w:val="22"/>
          <w:szCs w:val="22"/>
        </w:rPr>
        <w:t xml:space="preserve">stawie dnia 20 maja 2010 r. o wyrobach medycznych ( </w:t>
      </w:r>
      <w:proofErr w:type="spellStart"/>
      <w:r w:rsidR="006E1E5B" w:rsidRPr="00AA7D94">
        <w:rPr>
          <w:rFonts w:ascii="Calibri" w:hAnsi="Calibri" w:cs="Calibri"/>
          <w:sz w:val="22"/>
          <w:szCs w:val="22"/>
        </w:rPr>
        <w:t>t.j</w:t>
      </w:r>
      <w:proofErr w:type="spellEnd"/>
      <w:r w:rsidR="006E1E5B" w:rsidRPr="00AA7D94">
        <w:rPr>
          <w:rFonts w:ascii="Calibri" w:hAnsi="Calibri" w:cs="Calibri"/>
          <w:sz w:val="22"/>
          <w:szCs w:val="22"/>
        </w:rPr>
        <w:t>.: Dz. U. z 2019 r. poz. 175 ze zm.),</w:t>
      </w:r>
    </w:p>
    <w:p w14:paraId="0C2D11C1" w14:textId="67EFBB68" w:rsidR="006E1E5B" w:rsidRPr="00AA7D94" w:rsidRDefault="00F222F7" w:rsidP="00A8777D">
      <w:pPr>
        <w:numPr>
          <w:ilvl w:val="0"/>
          <w:numId w:val="15"/>
        </w:numPr>
        <w:spacing w:before="40" w:line="360" w:lineRule="auto"/>
        <w:jc w:val="both"/>
        <w:textAlignment w:val="top"/>
        <w:rPr>
          <w:rFonts w:ascii="Calibri" w:hAnsi="Calibri" w:cs="Calibri"/>
          <w:b/>
          <w:bCs/>
          <w:sz w:val="22"/>
          <w:szCs w:val="22"/>
        </w:rPr>
      </w:pPr>
      <w:r w:rsidRPr="00AA7D94">
        <w:rPr>
          <w:rFonts w:ascii="Calibri" w:hAnsi="Calibri" w:cs="Calibri"/>
          <w:sz w:val="22"/>
          <w:szCs w:val="22"/>
        </w:rPr>
        <w:lastRenderedPageBreak/>
        <w:t>r</w:t>
      </w:r>
      <w:r w:rsidR="006E1E5B" w:rsidRPr="00AA7D94">
        <w:rPr>
          <w:rFonts w:ascii="Calibri" w:hAnsi="Calibri" w:cs="Calibri"/>
          <w:sz w:val="22"/>
          <w:szCs w:val="22"/>
        </w:rPr>
        <w:t>ozporządzeniu Ministra Zdrowia z dnia 20 lutego 2009 r. w sprawie wymagań dotyczących oznakowania produktu leczniczego i treści ulotki (tj. Dz.U. z 2015 r. poz. 1109 ze zm.),</w:t>
      </w:r>
    </w:p>
    <w:p w14:paraId="380EDCC6" w14:textId="4CEAE387" w:rsidR="006E1E5B" w:rsidRPr="00AA7D94" w:rsidRDefault="00F222F7" w:rsidP="00A8777D">
      <w:pPr>
        <w:numPr>
          <w:ilvl w:val="0"/>
          <w:numId w:val="15"/>
        </w:numPr>
        <w:spacing w:before="40" w:line="360" w:lineRule="auto"/>
        <w:jc w:val="both"/>
        <w:textAlignment w:val="top"/>
        <w:rPr>
          <w:rFonts w:ascii="Calibri" w:hAnsi="Calibri" w:cs="Calibri"/>
          <w:b/>
          <w:bCs/>
          <w:sz w:val="22"/>
          <w:szCs w:val="22"/>
        </w:rPr>
      </w:pPr>
      <w:r w:rsidRPr="00AA7D94">
        <w:rPr>
          <w:rFonts w:ascii="Calibri" w:hAnsi="Calibri" w:cs="Calibri"/>
          <w:sz w:val="22"/>
          <w:szCs w:val="22"/>
        </w:rPr>
        <w:t>r</w:t>
      </w:r>
      <w:r w:rsidR="006E1E5B" w:rsidRPr="00AA7D94">
        <w:rPr>
          <w:rFonts w:ascii="Calibri" w:hAnsi="Calibri" w:cs="Calibri"/>
          <w:sz w:val="22"/>
          <w:szCs w:val="22"/>
        </w:rPr>
        <w:t xml:space="preserve">ozporządzeniu  Ministra Zdrowia z dnia 13 marca 2015 r. w sprawie wymagań Dobrej Praktyki </w:t>
      </w:r>
      <w:r w:rsidRPr="00AA7D94">
        <w:rPr>
          <w:rFonts w:ascii="Calibri" w:hAnsi="Calibri" w:cs="Calibri"/>
          <w:sz w:val="22"/>
          <w:szCs w:val="22"/>
        </w:rPr>
        <w:t>d</w:t>
      </w:r>
      <w:r w:rsidR="006E1E5B" w:rsidRPr="00AA7D94">
        <w:rPr>
          <w:rFonts w:ascii="Calibri" w:hAnsi="Calibri" w:cs="Calibri"/>
          <w:sz w:val="22"/>
          <w:szCs w:val="22"/>
        </w:rPr>
        <w:t>ystrybucyjnej (</w:t>
      </w:r>
      <w:proofErr w:type="spellStart"/>
      <w:r w:rsidR="006E1E5B" w:rsidRPr="00AA7D94">
        <w:rPr>
          <w:rFonts w:ascii="Calibri" w:hAnsi="Calibri" w:cs="Calibri"/>
          <w:sz w:val="22"/>
          <w:szCs w:val="22"/>
        </w:rPr>
        <w:t>t.j</w:t>
      </w:r>
      <w:proofErr w:type="spellEnd"/>
      <w:r w:rsidR="006E1E5B" w:rsidRPr="00AA7D94">
        <w:rPr>
          <w:rFonts w:ascii="Calibri" w:hAnsi="Calibri" w:cs="Calibri"/>
          <w:sz w:val="22"/>
          <w:szCs w:val="22"/>
        </w:rPr>
        <w:t>.: Dz.U.  z 2017 r. poz. 509),</w:t>
      </w:r>
    </w:p>
    <w:p w14:paraId="3FE2BBDC" w14:textId="0AA1299B" w:rsidR="006E1E5B" w:rsidRPr="00AA7D94" w:rsidRDefault="00F222F7" w:rsidP="00A8777D">
      <w:pPr>
        <w:numPr>
          <w:ilvl w:val="0"/>
          <w:numId w:val="15"/>
        </w:numPr>
        <w:spacing w:before="40" w:line="360" w:lineRule="auto"/>
        <w:jc w:val="both"/>
        <w:textAlignment w:val="top"/>
        <w:rPr>
          <w:rFonts w:ascii="Calibri" w:hAnsi="Calibri" w:cs="Calibri"/>
          <w:b/>
          <w:bCs/>
          <w:sz w:val="22"/>
          <w:szCs w:val="22"/>
        </w:rPr>
      </w:pPr>
      <w:r w:rsidRPr="00AA7D94">
        <w:rPr>
          <w:rFonts w:ascii="Calibri" w:hAnsi="Calibri" w:cs="Calibri"/>
          <w:sz w:val="22"/>
          <w:szCs w:val="22"/>
        </w:rPr>
        <w:t>r</w:t>
      </w:r>
      <w:r w:rsidR="006E1E5B" w:rsidRPr="00AA7D94">
        <w:rPr>
          <w:rFonts w:ascii="Calibri" w:hAnsi="Calibri" w:cs="Calibri"/>
          <w:sz w:val="22"/>
          <w:szCs w:val="22"/>
        </w:rPr>
        <w:t>ozporządzeniu Ministra Zdrowia z dnia 12 marca 2008 r. w sprawie określenia szczegółowych zasad i trybu wstrzymywania i wycofywania z obrotu produktów leczniczych i wyrobów medycznych (Dz. U. z 2008 r. Nr 57 poz. 347)</w:t>
      </w:r>
      <w:r w:rsidRPr="00AA7D94">
        <w:rPr>
          <w:rFonts w:ascii="Calibri" w:hAnsi="Calibri" w:cs="Calibri"/>
          <w:sz w:val="22"/>
          <w:szCs w:val="22"/>
        </w:rPr>
        <w:t>.</w:t>
      </w:r>
    </w:p>
    <w:p w14:paraId="0C426F06" w14:textId="77777777" w:rsidR="00F241DA" w:rsidRPr="00AA7D94" w:rsidRDefault="006E1E5B" w:rsidP="00F241DA">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rPr>
        <w:t xml:space="preserve">Dostawy </w:t>
      </w:r>
      <w:r w:rsidR="00F222F7" w:rsidRPr="00AA7D94">
        <w:rPr>
          <w:rFonts w:cs="Calibri"/>
        </w:rPr>
        <w:t xml:space="preserve">produktów </w:t>
      </w:r>
      <w:r w:rsidRPr="00AA7D94">
        <w:rPr>
          <w:rFonts w:cs="Calibri"/>
        </w:rPr>
        <w:t>leczniczych realizowane będą na podstawie</w:t>
      </w:r>
      <w:r w:rsidR="00F222F7" w:rsidRPr="00AA7D94">
        <w:rPr>
          <w:rFonts w:cs="Calibri"/>
        </w:rPr>
        <w:t xml:space="preserve"> jednostkowych </w:t>
      </w:r>
      <w:r w:rsidRPr="00AA7D94">
        <w:rPr>
          <w:rFonts w:cs="Calibri"/>
        </w:rPr>
        <w:t xml:space="preserve"> pisemnych zamówień składanych Wykonawcy przez upoważnione osoby Zamawiającego, wskazane w § </w:t>
      </w:r>
      <w:r w:rsidR="001B4E8B" w:rsidRPr="00AA7D94">
        <w:rPr>
          <w:rFonts w:cs="Calibri"/>
        </w:rPr>
        <w:t>9</w:t>
      </w:r>
      <w:r w:rsidRPr="00AA7D94">
        <w:rPr>
          <w:rFonts w:cs="Calibri"/>
        </w:rPr>
        <w:t xml:space="preserve"> umowy</w:t>
      </w:r>
      <w:r w:rsidR="00F222F7" w:rsidRPr="00AA7D94">
        <w:rPr>
          <w:rFonts w:cs="Calibri"/>
        </w:rPr>
        <w:t>, zwanych dalej „zamówieniami jednostkowymi”,</w:t>
      </w:r>
      <w:r w:rsidR="00D84FF8" w:rsidRPr="00AA7D94">
        <w:rPr>
          <w:rFonts w:cs="Calibri"/>
        </w:rPr>
        <w:t xml:space="preserve"> za </w:t>
      </w:r>
      <w:r w:rsidR="00F37D5C" w:rsidRPr="00AA7D94">
        <w:rPr>
          <w:rFonts w:cs="Calibri"/>
        </w:rPr>
        <w:t>pośrednictwem poczty elektronicznej,</w:t>
      </w:r>
      <w:r w:rsidRPr="00AA7D94">
        <w:rPr>
          <w:rFonts w:cs="Calibri"/>
        </w:rPr>
        <w:t xml:space="preserve"> w dni robocze </w:t>
      </w:r>
      <w:r w:rsidR="00F222F7" w:rsidRPr="00AA7D94">
        <w:rPr>
          <w:rFonts w:cs="Calibri"/>
        </w:rPr>
        <w:t xml:space="preserve">(za dni robocze uważa się dni od poniedziałku do piątku, w wyjątkiem dni ustawowo wolnych od pracy) </w:t>
      </w:r>
      <w:r w:rsidRPr="00AA7D94">
        <w:rPr>
          <w:rFonts w:cs="Calibri"/>
        </w:rPr>
        <w:t xml:space="preserve">w godzinach 8:00 – 15:30 na adres e-mail: …………….. </w:t>
      </w:r>
      <w:r w:rsidR="00E633F6" w:rsidRPr="00AA7D94">
        <w:rPr>
          <w:rFonts w:cs="Calibri"/>
        </w:rPr>
        <w:t>.</w:t>
      </w:r>
    </w:p>
    <w:p w14:paraId="22BDE833" w14:textId="30F39907" w:rsidR="00E633F6" w:rsidRPr="00AA7D94" w:rsidRDefault="006E1E5B" w:rsidP="00F241DA">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rPr>
        <w:t>Zamawiający dopuszcza możliwość kontaktu telefonicznego w celu doprecyzowania lub wyjaśnienia złożonego zamówienia</w:t>
      </w:r>
      <w:r w:rsidR="00F222F7" w:rsidRPr="00AA7D94">
        <w:rPr>
          <w:rFonts w:cs="Calibri"/>
        </w:rPr>
        <w:t xml:space="preserve"> jednostkowego</w:t>
      </w:r>
      <w:r w:rsidRPr="00AA7D94">
        <w:rPr>
          <w:rFonts w:cs="Calibri"/>
        </w:rPr>
        <w:t>.</w:t>
      </w:r>
    </w:p>
    <w:p w14:paraId="0B37DF36" w14:textId="0D3A4871" w:rsidR="00E633F6" w:rsidRPr="00AA7D94" w:rsidRDefault="00E633F6" w:rsidP="00A8777D">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color w:val="000000" w:themeColor="text1"/>
        </w:rPr>
        <w:t xml:space="preserve">Wykonawca realizował będzie </w:t>
      </w:r>
      <w:r w:rsidR="002D049F" w:rsidRPr="00AA7D94">
        <w:rPr>
          <w:rFonts w:cs="Calibri"/>
          <w:color w:val="000000" w:themeColor="text1"/>
        </w:rPr>
        <w:t xml:space="preserve">poszczególne </w:t>
      </w:r>
      <w:r w:rsidRPr="00AA7D94">
        <w:rPr>
          <w:rFonts w:cs="Calibri"/>
          <w:color w:val="000000" w:themeColor="text1"/>
        </w:rPr>
        <w:t xml:space="preserve">dostawy w terminie 1 dnia od złożenia </w:t>
      </w:r>
      <w:r w:rsidR="002D049F" w:rsidRPr="00AA7D94">
        <w:rPr>
          <w:rFonts w:cs="Calibri"/>
          <w:color w:val="000000" w:themeColor="text1"/>
        </w:rPr>
        <w:t xml:space="preserve">zamówienia jednostkowego </w:t>
      </w:r>
      <w:r w:rsidRPr="00AA7D94">
        <w:rPr>
          <w:rFonts w:cs="Calibri"/>
          <w:color w:val="000000" w:themeColor="text1"/>
        </w:rPr>
        <w:t xml:space="preserve">nie później niż do godziny 10:00 do Działów Farmacji w poszczególnych Zakładach Opiekuńczo Leczniczych wskazanych w § 1 ust. 1 umowy. </w:t>
      </w:r>
    </w:p>
    <w:p w14:paraId="78157958" w14:textId="6FDA86DB" w:rsidR="00E633F6" w:rsidRPr="00AA7D94" w:rsidRDefault="00E36F0C" w:rsidP="00A8777D">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color w:val="000000" w:themeColor="text1"/>
        </w:rPr>
        <w:t xml:space="preserve">Jeżeli </w:t>
      </w:r>
      <w:r w:rsidR="002D049F" w:rsidRPr="00AA7D94">
        <w:rPr>
          <w:rFonts w:cs="Calibri"/>
          <w:color w:val="000000" w:themeColor="text1"/>
        </w:rPr>
        <w:t xml:space="preserve">termin dostawy </w:t>
      </w:r>
      <w:r w:rsidRPr="00AA7D94">
        <w:rPr>
          <w:rFonts w:cs="Calibri"/>
          <w:color w:val="000000" w:themeColor="text1"/>
        </w:rPr>
        <w:t xml:space="preserve">dostawa wypada w dniu </w:t>
      </w:r>
      <w:r w:rsidR="002D049F" w:rsidRPr="00AA7D94">
        <w:rPr>
          <w:rFonts w:cs="Calibri"/>
          <w:color w:val="000000" w:themeColor="text1"/>
        </w:rPr>
        <w:t>innym niż dzień roboczy</w:t>
      </w:r>
      <w:r w:rsidRPr="00AA7D94">
        <w:rPr>
          <w:rFonts w:cs="Calibri"/>
          <w:color w:val="000000" w:themeColor="text1"/>
        </w:rPr>
        <w:t xml:space="preserve"> lub poza godzinami pracy Działu Farmacji</w:t>
      </w:r>
      <w:r w:rsidR="002D049F" w:rsidRPr="00AA7D94">
        <w:rPr>
          <w:rFonts w:cs="Calibri"/>
          <w:color w:val="000000" w:themeColor="text1"/>
        </w:rPr>
        <w:t>, o którym mowa w ust. 4, dana</w:t>
      </w:r>
      <w:r w:rsidRPr="00AA7D94">
        <w:rPr>
          <w:rFonts w:cs="Calibri"/>
          <w:color w:val="000000" w:themeColor="text1"/>
        </w:rPr>
        <w:t xml:space="preserve"> dostawa nastąpi w pierwszym dniu roboczym po </w:t>
      </w:r>
      <w:r w:rsidR="002D049F" w:rsidRPr="00AA7D94">
        <w:rPr>
          <w:rFonts w:cs="Calibri"/>
          <w:color w:val="000000" w:themeColor="text1"/>
        </w:rPr>
        <w:t xml:space="preserve">tym  </w:t>
      </w:r>
      <w:r w:rsidRPr="00AA7D94">
        <w:rPr>
          <w:rFonts w:cs="Calibri"/>
          <w:color w:val="000000" w:themeColor="text1"/>
        </w:rPr>
        <w:t>terminie</w:t>
      </w:r>
      <w:r w:rsidR="008D0021" w:rsidRPr="00AA7D94">
        <w:rPr>
          <w:rFonts w:cs="Calibri"/>
          <w:color w:val="000000" w:themeColor="text1"/>
        </w:rPr>
        <w:t xml:space="preserve"> do Działu Farmacji</w:t>
      </w:r>
      <w:r w:rsidR="002D049F" w:rsidRPr="00AA7D94">
        <w:rPr>
          <w:rFonts w:cs="Calibri"/>
          <w:color w:val="000000" w:themeColor="text1"/>
        </w:rPr>
        <w:t>,</w:t>
      </w:r>
      <w:r w:rsidR="008D0021" w:rsidRPr="00AA7D94">
        <w:rPr>
          <w:rFonts w:cs="Calibri"/>
          <w:color w:val="000000" w:themeColor="text1"/>
        </w:rPr>
        <w:t xml:space="preserve"> </w:t>
      </w:r>
      <w:r w:rsidR="002D049F" w:rsidRPr="00AA7D94">
        <w:rPr>
          <w:rFonts w:cs="Calibri"/>
          <w:color w:val="000000" w:themeColor="text1"/>
        </w:rPr>
        <w:t xml:space="preserve">o którym mowa w ust. 4, </w:t>
      </w:r>
      <w:r w:rsidR="008D0021" w:rsidRPr="00AA7D94">
        <w:rPr>
          <w:rFonts w:cs="Calibri"/>
          <w:color w:val="000000" w:themeColor="text1"/>
        </w:rPr>
        <w:t>do godziny 10</w:t>
      </w:r>
      <w:r w:rsidRPr="00AA7D94">
        <w:rPr>
          <w:rFonts w:cs="Calibri"/>
          <w:color w:val="000000" w:themeColor="text1"/>
        </w:rPr>
        <w:t xml:space="preserve">:00. </w:t>
      </w:r>
    </w:p>
    <w:p w14:paraId="59FB6B7F" w14:textId="7D6BC35D" w:rsidR="00127FFC" w:rsidRPr="00AA7D94" w:rsidRDefault="00E36F0C" w:rsidP="00A8777D">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color w:val="000000" w:themeColor="text1"/>
        </w:rPr>
        <w:t xml:space="preserve">W szczególnych przypadkach i potrzebie </w:t>
      </w:r>
      <w:r w:rsidR="0084799A" w:rsidRPr="00AA7D94">
        <w:rPr>
          <w:rFonts w:cs="Calibri"/>
          <w:color w:val="000000" w:themeColor="text1"/>
        </w:rPr>
        <w:t>Zamawiającego</w:t>
      </w:r>
      <w:r w:rsidR="00F241DA" w:rsidRPr="00AA7D94">
        <w:rPr>
          <w:rFonts w:cs="Calibri"/>
          <w:color w:val="000000" w:themeColor="text1"/>
        </w:rPr>
        <w:t xml:space="preserve"> (np. nieprzewidziana choroba pacjenta, przyjęcie nowego pacjenta na oddział)</w:t>
      </w:r>
      <w:r w:rsidR="0084799A" w:rsidRPr="00AA7D94">
        <w:rPr>
          <w:rFonts w:cs="Calibri"/>
          <w:color w:val="000000" w:themeColor="text1"/>
        </w:rPr>
        <w:t xml:space="preserve"> </w:t>
      </w:r>
      <w:r w:rsidRPr="00AA7D94">
        <w:rPr>
          <w:rFonts w:cs="Calibri"/>
          <w:color w:val="000000" w:themeColor="text1"/>
        </w:rPr>
        <w:t xml:space="preserve">Wykonawca zobowiązuje się dostarczyć </w:t>
      </w:r>
      <w:r w:rsidR="0084799A" w:rsidRPr="00AA7D94">
        <w:rPr>
          <w:rFonts w:cs="Calibri"/>
          <w:color w:val="000000" w:themeColor="text1"/>
        </w:rPr>
        <w:t xml:space="preserve">produkty lecznicze  </w:t>
      </w:r>
      <w:r w:rsidRPr="00AA7D94">
        <w:rPr>
          <w:rFonts w:cs="Calibri"/>
          <w:color w:val="000000" w:themeColor="text1"/>
        </w:rPr>
        <w:t>na cito</w:t>
      </w:r>
      <w:r w:rsidRPr="00AA7D94">
        <w:rPr>
          <w:rFonts w:cs="Calibri"/>
        </w:rPr>
        <w:t xml:space="preserve"> w ciągu </w:t>
      </w:r>
      <w:r w:rsidR="001C38C9" w:rsidRPr="00AA7D94">
        <w:rPr>
          <w:rFonts w:cs="Calibri"/>
        </w:rPr>
        <w:t>6</w:t>
      </w:r>
      <w:r w:rsidR="00E633F6" w:rsidRPr="00AA7D94">
        <w:rPr>
          <w:rFonts w:cs="Calibri"/>
        </w:rPr>
        <w:t xml:space="preserve"> </w:t>
      </w:r>
      <w:r w:rsidRPr="00AA7D94">
        <w:rPr>
          <w:rFonts w:cs="Calibri"/>
        </w:rPr>
        <w:t xml:space="preserve">godzin od </w:t>
      </w:r>
      <w:r w:rsidR="00D84FF8" w:rsidRPr="00AA7D94">
        <w:rPr>
          <w:rFonts w:cs="Calibri"/>
        </w:rPr>
        <w:t xml:space="preserve"> złożenia zamówienia jednostkowego </w:t>
      </w:r>
      <w:r w:rsidRPr="00AA7D94">
        <w:rPr>
          <w:rFonts w:cs="Calibri"/>
        </w:rPr>
        <w:t>przez Zamawiającego</w:t>
      </w:r>
      <w:r w:rsidR="00D84FF8" w:rsidRPr="00AA7D94">
        <w:rPr>
          <w:rFonts w:cs="Calibri"/>
        </w:rPr>
        <w:t>, zawieraj</w:t>
      </w:r>
      <w:r w:rsidR="00E533A0" w:rsidRPr="00AA7D94">
        <w:rPr>
          <w:rFonts w:cs="Calibri"/>
        </w:rPr>
        <w:t>ącego adnotację „CITO”</w:t>
      </w:r>
      <w:r w:rsidRPr="00AA7D94">
        <w:rPr>
          <w:rFonts w:cs="Calibri"/>
        </w:rPr>
        <w:t xml:space="preserve">. </w:t>
      </w:r>
    </w:p>
    <w:p w14:paraId="453659F8" w14:textId="2A32D2D4" w:rsidR="00965598" w:rsidRPr="00AA7D94" w:rsidRDefault="00127FFC" w:rsidP="00A8777D">
      <w:pPr>
        <w:pStyle w:val="Akapitzlist"/>
        <w:numPr>
          <w:ilvl w:val="3"/>
          <w:numId w:val="14"/>
        </w:numPr>
        <w:autoSpaceDE w:val="0"/>
        <w:autoSpaceDN w:val="0"/>
        <w:adjustRightInd w:val="0"/>
        <w:spacing w:before="40" w:line="360" w:lineRule="auto"/>
        <w:jc w:val="both"/>
        <w:textAlignment w:val="top"/>
        <w:rPr>
          <w:rFonts w:cs="Calibri"/>
        </w:rPr>
      </w:pPr>
      <w:bookmarkStart w:id="3" w:name="_Hlk20384595"/>
      <w:r w:rsidRPr="00AA7D94">
        <w:rPr>
          <w:rFonts w:cs="Calibri"/>
        </w:rPr>
        <w:t xml:space="preserve">Wykonawca dostarczał będzie </w:t>
      </w:r>
      <w:r w:rsidR="00E533A0" w:rsidRPr="00AA7D94">
        <w:rPr>
          <w:rFonts w:cs="Calibri"/>
        </w:rPr>
        <w:t xml:space="preserve">produkty </w:t>
      </w:r>
      <w:r w:rsidRPr="00AA7D94">
        <w:rPr>
          <w:rFonts w:cs="Calibri"/>
        </w:rPr>
        <w:t xml:space="preserve">lecznicze własnym transportem lub za pośrednictwem wyspecjalizowanego kuriera, gwarantującym właściwe warunki do przewozu preparatów leczniczych. </w:t>
      </w:r>
    </w:p>
    <w:bookmarkEnd w:id="3"/>
    <w:p w14:paraId="79A9E2EC" w14:textId="7ACED538" w:rsidR="00127FFC" w:rsidRPr="00AA7D94" w:rsidRDefault="00127FFC" w:rsidP="00A8777D">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rPr>
        <w:t xml:space="preserve">Zamówione </w:t>
      </w:r>
      <w:r w:rsidR="00E533A0" w:rsidRPr="00AA7D94">
        <w:rPr>
          <w:rFonts w:cs="Calibri"/>
        </w:rPr>
        <w:t xml:space="preserve">produktu </w:t>
      </w:r>
      <w:r w:rsidRPr="00AA7D94">
        <w:rPr>
          <w:rFonts w:cs="Calibri"/>
        </w:rPr>
        <w:t xml:space="preserve">lecznicze każdorazowo osoba dostarczającą zobowiązana jest wnieść do  wyznaczonych pomieszczeń magazynowych w Zakładach wskazanych w </w:t>
      </w:r>
      <w:r w:rsidRPr="00AA7D94">
        <w:rPr>
          <w:rFonts w:cs="Calibri"/>
          <w:bCs/>
        </w:rPr>
        <w:t>§</w:t>
      </w:r>
      <w:r w:rsidR="00965598" w:rsidRPr="00AA7D94">
        <w:rPr>
          <w:rFonts w:cs="Calibri"/>
          <w:bCs/>
        </w:rPr>
        <w:t xml:space="preserve"> </w:t>
      </w:r>
      <w:r w:rsidRPr="00AA7D94">
        <w:rPr>
          <w:rFonts w:cs="Calibri"/>
          <w:bCs/>
        </w:rPr>
        <w:t>1 ust. 1 umowy.</w:t>
      </w:r>
      <w:r w:rsidRPr="00AA7D94">
        <w:rPr>
          <w:rFonts w:cs="Calibri"/>
        </w:rPr>
        <w:t xml:space="preserve"> </w:t>
      </w:r>
      <w:r w:rsidRPr="00AA7D94">
        <w:rPr>
          <w:rFonts w:cs="Calibri"/>
          <w:color w:val="000000"/>
        </w:rPr>
        <w:t>Koszty dostawy</w:t>
      </w:r>
      <w:r w:rsidR="00E533A0" w:rsidRPr="00AA7D94">
        <w:rPr>
          <w:rFonts w:cs="Calibri"/>
          <w:color w:val="000000"/>
        </w:rPr>
        <w:t xml:space="preserve">, w tym transportu i wniesienia, </w:t>
      </w:r>
      <w:r w:rsidRPr="00AA7D94">
        <w:rPr>
          <w:rFonts w:cs="Calibri"/>
          <w:color w:val="000000"/>
        </w:rPr>
        <w:t xml:space="preserve"> obciążają Wykonawcę.</w:t>
      </w:r>
    </w:p>
    <w:p w14:paraId="7A8642D0" w14:textId="6BD6CD1D" w:rsidR="00127FFC" w:rsidRPr="00AA7D94" w:rsidRDefault="00127FFC" w:rsidP="00A8777D">
      <w:pPr>
        <w:pStyle w:val="Akapitzlist"/>
        <w:numPr>
          <w:ilvl w:val="3"/>
          <w:numId w:val="14"/>
        </w:numPr>
        <w:autoSpaceDE w:val="0"/>
        <w:autoSpaceDN w:val="0"/>
        <w:adjustRightInd w:val="0"/>
        <w:spacing w:before="40" w:line="360" w:lineRule="auto"/>
        <w:jc w:val="both"/>
        <w:textAlignment w:val="top"/>
        <w:rPr>
          <w:rFonts w:cs="Calibri"/>
        </w:rPr>
      </w:pPr>
      <w:r w:rsidRPr="00AA7D94">
        <w:rPr>
          <w:rFonts w:cs="Calibri"/>
          <w:color w:val="000000" w:themeColor="text1"/>
        </w:rPr>
        <w:t>Każde zamówieni</w:t>
      </w:r>
      <w:r w:rsidR="00E533A0" w:rsidRPr="00AA7D94">
        <w:rPr>
          <w:rFonts w:cs="Calibri"/>
          <w:color w:val="000000" w:themeColor="text1"/>
        </w:rPr>
        <w:t xml:space="preserve">e jednostkowe </w:t>
      </w:r>
      <w:r w:rsidRPr="00AA7D94">
        <w:rPr>
          <w:rFonts w:cs="Calibri"/>
          <w:color w:val="000000" w:themeColor="text1"/>
        </w:rPr>
        <w:t xml:space="preserve"> będzie realizowane w formie jednorazowej dostawy. Zamówienie</w:t>
      </w:r>
      <w:r w:rsidR="00E533A0" w:rsidRPr="00AA7D94">
        <w:rPr>
          <w:rFonts w:cs="Calibri"/>
          <w:color w:val="000000" w:themeColor="text1"/>
        </w:rPr>
        <w:t xml:space="preserve"> jednostkowe </w:t>
      </w:r>
      <w:r w:rsidRPr="00AA7D94">
        <w:rPr>
          <w:rFonts w:cs="Calibri"/>
          <w:color w:val="000000" w:themeColor="text1"/>
        </w:rPr>
        <w:t xml:space="preserve"> nie będzie realizowane w częściach bez </w:t>
      </w:r>
      <w:r w:rsidR="00E533A0" w:rsidRPr="00AA7D94">
        <w:rPr>
          <w:rFonts w:cs="Calibri"/>
          <w:color w:val="000000" w:themeColor="text1"/>
        </w:rPr>
        <w:t xml:space="preserve">uprzedniej, </w:t>
      </w:r>
      <w:r w:rsidRPr="00AA7D94">
        <w:rPr>
          <w:rFonts w:cs="Calibri"/>
          <w:color w:val="000000" w:themeColor="text1"/>
        </w:rPr>
        <w:t xml:space="preserve">pisemnej zgody Zamawiającego. </w:t>
      </w:r>
    </w:p>
    <w:p w14:paraId="7D088291" w14:textId="5D1D88FE" w:rsidR="00A54F9D" w:rsidRPr="00AA7D94" w:rsidRDefault="00A54F9D" w:rsidP="00A8777D">
      <w:pPr>
        <w:pStyle w:val="Akapitzlist"/>
        <w:numPr>
          <w:ilvl w:val="3"/>
          <w:numId w:val="14"/>
        </w:numPr>
        <w:autoSpaceDE w:val="0"/>
        <w:autoSpaceDN w:val="0"/>
        <w:adjustRightInd w:val="0"/>
        <w:spacing w:before="40" w:line="360" w:lineRule="auto"/>
        <w:jc w:val="both"/>
        <w:textAlignment w:val="top"/>
        <w:rPr>
          <w:rFonts w:cs="Calibri"/>
        </w:rPr>
      </w:pPr>
      <w:bookmarkStart w:id="4" w:name="_Hlk19269865"/>
      <w:r w:rsidRPr="00AA7D94">
        <w:rPr>
          <w:rFonts w:cs="Calibri"/>
        </w:rPr>
        <w:t>Wszelkie reklamacje Zamawiającego będą rozpatrywane przez Wykonawcę niezwłocznie, nie później jednak niż:</w:t>
      </w:r>
    </w:p>
    <w:p w14:paraId="4A85DD0D" w14:textId="711BA05A" w:rsidR="00A54F9D" w:rsidRPr="00AA7D94" w:rsidRDefault="00A54F9D" w:rsidP="00A8777D">
      <w:pPr>
        <w:pStyle w:val="Akapitzlist"/>
        <w:numPr>
          <w:ilvl w:val="0"/>
          <w:numId w:val="7"/>
        </w:numPr>
        <w:tabs>
          <w:tab w:val="left" w:pos="426"/>
        </w:tabs>
        <w:spacing w:after="0" w:line="360" w:lineRule="auto"/>
        <w:ind w:left="426" w:hanging="284"/>
        <w:jc w:val="both"/>
        <w:rPr>
          <w:rFonts w:cs="Calibri"/>
          <w:iCs/>
        </w:rPr>
      </w:pPr>
      <w:r w:rsidRPr="00AA7D94">
        <w:rPr>
          <w:rFonts w:cs="Calibri"/>
          <w:iCs/>
        </w:rPr>
        <w:lastRenderedPageBreak/>
        <w:t xml:space="preserve">w ciągu </w:t>
      </w:r>
      <w:r w:rsidR="00F241DA" w:rsidRPr="00AA7D94">
        <w:rPr>
          <w:rFonts w:cs="Calibri"/>
          <w:iCs/>
        </w:rPr>
        <w:t>2</w:t>
      </w:r>
      <w:r w:rsidRPr="00AA7D94">
        <w:rPr>
          <w:rFonts w:cs="Calibri"/>
          <w:iCs/>
        </w:rPr>
        <w:t xml:space="preserve"> dni w przypadku braków ilościowych, poprzez dostarczenie brakującego towaru</w:t>
      </w:r>
      <w:r w:rsidR="00867A3C" w:rsidRPr="00AA7D94">
        <w:rPr>
          <w:rFonts w:cs="Calibri"/>
          <w:iCs/>
        </w:rPr>
        <w:t xml:space="preserve"> (produktów leczniczych)</w:t>
      </w:r>
      <w:r w:rsidRPr="00AA7D94">
        <w:rPr>
          <w:rFonts w:cs="Calibri"/>
          <w:iCs/>
        </w:rPr>
        <w:t>,</w:t>
      </w:r>
      <w:r w:rsidR="00867A3C" w:rsidRPr="00AA7D94">
        <w:rPr>
          <w:rFonts w:cs="Calibri"/>
        </w:rPr>
        <w:t xml:space="preserve"> </w:t>
      </w:r>
      <w:r w:rsidR="00867A3C" w:rsidRPr="00AA7D94">
        <w:rPr>
          <w:rFonts w:cs="Calibri"/>
          <w:iCs/>
        </w:rPr>
        <w:t>licząc od dnia otrzymania od Zamawiającego zgłoszenia o braku ilościowym,</w:t>
      </w:r>
    </w:p>
    <w:p w14:paraId="7993BA89" w14:textId="3971D68F" w:rsidR="00F241DA" w:rsidRPr="00AA7D94" w:rsidRDefault="00F241DA" w:rsidP="00F241DA">
      <w:pPr>
        <w:pStyle w:val="Akapitzlist"/>
        <w:numPr>
          <w:ilvl w:val="0"/>
          <w:numId w:val="7"/>
        </w:numPr>
        <w:tabs>
          <w:tab w:val="left" w:pos="426"/>
        </w:tabs>
        <w:spacing w:line="360" w:lineRule="auto"/>
        <w:ind w:right="17"/>
        <w:jc w:val="both"/>
        <w:rPr>
          <w:rFonts w:cs="Calibri"/>
        </w:rPr>
      </w:pPr>
      <w:r w:rsidRPr="00AA7D94">
        <w:rPr>
          <w:rFonts w:cs="Calibri"/>
        </w:rPr>
        <w:t>w ciągu 2 dni w przypadku nieprawidłowej ceny na fakturze, poprzez poprawienie omyłek rachunkowych i przesłanie poprawionej faktury, licząc od  dnia otrzymania od Zamawiającego zgłoszenia o nieprawidłowości na fakturze.</w:t>
      </w:r>
    </w:p>
    <w:p w14:paraId="29089568" w14:textId="314F7339" w:rsidR="00A54F9D" w:rsidRPr="00AA7D94" w:rsidRDefault="00A54F9D" w:rsidP="00570F27">
      <w:pPr>
        <w:pStyle w:val="Akapitzlist"/>
        <w:numPr>
          <w:ilvl w:val="0"/>
          <w:numId w:val="7"/>
        </w:numPr>
        <w:tabs>
          <w:tab w:val="left" w:pos="426"/>
        </w:tabs>
        <w:spacing w:line="360" w:lineRule="auto"/>
        <w:ind w:right="17"/>
        <w:jc w:val="both"/>
        <w:rPr>
          <w:rFonts w:cs="Calibri"/>
        </w:rPr>
      </w:pPr>
      <w:r w:rsidRPr="00AA7D94">
        <w:rPr>
          <w:rFonts w:cs="Calibri"/>
          <w:iCs/>
        </w:rPr>
        <w:t>w ciągu 7 dni w przypadku wad jakościowych, poprzez dostarczenie towaru</w:t>
      </w:r>
      <w:r w:rsidR="00867A3C" w:rsidRPr="00AA7D94">
        <w:rPr>
          <w:rFonts w:cs="Calibri"/>
          <w:iCs/>
        </w:rPr>
        <w:t xml:space="preserve"> (produktów leczniczych )</w:t>
      </w:r>
      <w:r w:rsidRPr="00AA7D94">
        <w:rPr>
          <w:rFonts w:cs="Calibri"/>
          <w:iCs/>
        </w:rPr>
        <w:t xml:space="preserve"> wolnego od wad jakościowych, </w:t>
      </w:r>
      <w:bookmarkStart w:id="5" w:name="_Hlk20044760"/>
      <w:r w:rsidRPr="00AA7D94">
        <w:rPr>
          <w:rFonts w:cs="Calibri"/>
          <w:iCs/>
        </w:rPr>
        <w:t xml:space="preserve">licząc od </w:t>
      </w:r>
      <w:r w:rsidRPr="00AA7D94">
        <w:rPr>
          <w:rFonts w:cs="Calibri"/>
        </w:rPr>
        <w:t xml:space="preserve"> </w:t>
      </w:r>
      <w:r w:rsidR="00617D12" w:rsidRPr="00AA7D94">
        <w:rPr>
          <w:rFonts w:cs="Calibri"/>
        </w:rPr>
        <w:t xml:space="preserve">dnia </w:t>
      </w:r>
      <w:r w:rsidRPr="00AA7D94">
        <w:rPr>
          <w:rFonts w:cs="Calibri"/>
        </w:rPr>
        <w:t>otrzymania od Zamawiającego zgłoszenia o wadzie</w:t>
      </w:r>
      <w:r w:rsidR="001C38C9" w:rsidRPr="00AA7D94">
        <w:rPr>
          <w:rFonts w:cs="Calibri"/>
        </w:rPr>
        <w:t>,</w:t>
      </w:r>
    </w:p>
    <w:bookmarkEnd w:id="4"/>
    <w:bookmarkEnd w:id="5"/>
    <w:p w14:paraId="49588A40" w14:textId="7BDD99C1" w:rsidR="00A54F9D" w:rsidRPr="00AA7D94" w:rsidRDefault="00A54F9D" w:rsidP="00A8777D">
      <w:pPr>
        <w:pStyle w:val="Akapitzlist"/>
        <w:numPr>
          <w:ilvl w:val="3"/>
          <w:numId w:val="14"/>
        </w:numPr>
        <w:tabs>
          <w:tab w:val="num" w:pos="284"/>
        </w:tabs>
        <w:spacing w:line="360" w:lineRule="auto"/>
        <w:ind w:left="284" w:right="17" w:hanging="284"/>
        <w:jc w:val="both"/>
        <w:rPr>
          <w:rFonts w:cs="Calibri"/>
        </w:rPr>
      </w:pPr>
      <w:r w:rsidRPr="00AA7D94">
        <w:rPr>
          <w:rFonts w:cs="Calibri"/>
          <w:bCs/>
        </w:rPr>
        <w:t>Zamawiający</w:t>
      </w:r>
      <w:r w:rsidRPr="00AA7D94">
        <w:rPr>
          <w:rFonts w:cs="Calibri"/>
        </w:rPr>
        <w:t xml:space="preserve"> zastrzega sobie prawo nie przyjęcia dostawy i faktury w szczególności w przypadku:</w:t>
      </w:r>
    </w:p>
    <w:p w14:paraId="7CFB4BE0" w14:textId="55BBA64D" w:rsidR="00C860C2" w:rsidRPr="00AA7D94" w:rsidRDefault="00A54F9D" w:rsidP="00A8777D">
      <w:pPr>
        <w:pStyle w:val="Akapitzlist"/>
        <w:numPr>
          <w:ilvl w:val="0"/>
          <w:numId w:val="17"/>
        </w:numPr>
        <w:spacing w:line="360" w:lineRule="auto"/>
        <w:ind w:right="17"/>
        <w:rPr>
          <w:rFonts w:cs="Calibri"/>
        </w:rPr>
      </w:pPr>
      <w:r w:rsidRPr="00AA7D94">
        <w:rPr>
          <w:rFonts w:cs="Calibri"/>
        </w:rPr>
        <w:t xml:space="preserve">niezgodności </w:t>
      </w:r>
      <w:r w:rsidR="00617D12" w:rsidRPr="00AA7D94">
        <w:rPr>
          <w:rFonts w:cs="Calibri"/>
        </w:rPr>
        <w:t xml:space="preserve">dostarczonego towary (produktów leczniczych) </w:t>
      </w:r>
      <w:r w:rsidRPr="00AA7D94">
        <w:rPr>
          <w:rFonts w:cs="Calibri"/>
        </w:rPr>
        <w:t>z opisem zamówienia</w:t>
      </w:r>
      <w:r w:rsidR="00617D12" w:rsidRPr="00AA7D94">
        <w:rPr>
          <w:rFonts w:cs="Calibri"/>
        </w:rPr>
        <w:t xml:space="preserve"> jednostkowego</w:t>
      </w:r>
      <w:r w:rsidR="00C860C2" w:rsidRPr="00AA7D94">
        <w:rPr>
          <w:rFonts w:cs="Calibri"/>
        </w:rPr>
        <w:t>,</w:t>
      </w:r>
    </w:p>
    <w:p w14:paraId="65FB336A" w14:textId="67563B2E" w:rsidR="00C860C2" w:rsidRPr="00AA7D94" w:rsidRDefault="00A54F9D" w:rsidP="00A8777D">
      <w:pPr>
        <w:pStyle w:val="Akapitzlist"/>
        <w:numPr>
          <w:ilvl w:val="0"/>
          <w:numId w:val="17"/>
        </w:numPr>
        <w:spacing w:line="360" w:lineRule="auto"/>
        <w:ind w:right="17"/>
        <w:rPr>
          <w:rFonts w:cs="Calibri"/>
        </w:rPr>
      </w:pPr>
      <w:r w:rsidRPr="00AA7D94">
        <w:rPr>
          <w:rFonts w:cs="Calibri"/>
        </w:rPr>
        <w:t xml:space="preserve">dostarczenia </w:t>
      </w:r>
      <w:r w:rsidR="00617D12" w:rsidRPr="00AA7D94">
        <w:rPr>
          <w:rFonts w:cs="Calibri"/>
        </w:rPr>
        <w:t xml:space="preserve">towaru (produktu leczniczego) niewłaściwej </w:t>
      </w:r>
      <w:r w:rsidRPr="00AA7D94">
        <w:rPr>
          <w:rFonts w:cs="Calibri"/>
        </w:rPr>
        <w:t>jakości, w tym nie mającego określonego termin</w:t>
      </w:r>
      <w:r w:rsidR="00C860C2" w:rsidRPr="00AA7D94">
        <w:rPr>
          <w:rFonts w:cs="Calibri"/>
        </w:rPr>
        <w:t>u</w:t>
      </w:r>
      <w:r w:rsidR="00617D12" w:rsidRPr="00AA7D94">
        <w:rPr>
          <w:rFonts w:cs="Calibri"/>
        </w:rPr>
        <w:t xml:space="preserve"> ważności (</w:t>
      </w:r>
      <w:r w:rsidRPr="00AA7D94">
        <w:rPr>
          <w:rFonts w:cs="Calibri"/>
        </w:rPr>
        <w:t>przydatności do użycia</w:t>
      </w:r>
      <w:r w:rsidR="00617D12" w:rsidRPr="00AA7D94">
        <w:rPr>
          <w:rFonts w:cs="Calibri"/>
        </w:rPr>
        <w:t>)</w:t>
      </w:r>
      <w:r w:rsidR="00C860C2" w:rsidRPr="00AA7D94">
        <w:rPr>
          <w:rFonts w:cs="Calibri"/>
        </w:rPr>
        <w:t>,</w:t>
      </w:r>
    </w:p>
    <w:p w14:paraId="33635402" w14:textId="7626E4DE" w:rsidR="00A54F9D" w:rsidRPr="00AA7D94" w:rsidRDefault="00617D12" w:rsidP="00F241DA">
      <w:pPr>
        <w:pStyle w:val="Akapitzlist"/>
        <w:spacing w:line="360" w:lineRule="auto"/>
        <w:ind w:left="357"/>
        <w:rPr>
          <w:rFonts w:cs="Calibri"/>
        </w:rPr>
      </w:pPr>
      <w:r w:rsidRPr="00AA7D94">
        <w:rPr>
          <w:rFonts w:cs="Calibri"/>
        </w:rPr>
        <w:t xml:space="preserve">3)  </w:t>
      </w:r>
      <w:r w:rsidR="00A54F9D" w:rsidRPr="00AA7D94">
        <w:rPr>
          <w:rFonts w:cs="Calibri"/>
        </w:rPr>
        <w:t xml:space="preserve">dostarczenia </w:t>
      </w:r>
      <w:r w:rsidRPr="00AA7D94">
        <w:rPr>
          <w:rFonts w:cs="Calibri"/>
        </w:rPr>
        <w:t xml:space="preserve">towaru (produktów leczniczych)  </w:t>
      </w:r>
      <w:r w:rsidR="00A54F9D" w:rsidRPr="00AA7D94">
        <w:rPr>
          <w:rFonts w:cs="Calibri"/>
        </w:rPr>
        <w:t>w niewłaściwych</w:t>
      </w:r>
      <w:r w:rsidRPr="00AA7D94">
        <w:rPr>
          <w:rFonts w:cs="Calibri"/>
        </w:rPr>
        <w:t xml:space="preserve"> lub nie spełniających wymagań</w:t>
      </w:r>
      <w:r w:rsidR="00A54F9D" w:rsidRPr="00AA7D94">
        <w:rPr>
          <w:rFonts w:cs="Calibri"/>
        </w:rPr>
        <w:t xml:space="preserve"> opakowaniach</w:t>
      </w:r>
      <w:r w:rsidR="00A54F9D" w:rsidRPr="00AA7D94">
        <w:rPr>
          <w:rFonts w:cs="Calibri"/>
        </w:rPr>
        <w:br/>
      </w:r>
      <w:r w:rsidRPr="00AA7D94">
        <w:rPr>
          <w:rFonts w:cs="Calibri"/>
        </w:rPr>
        <w:t xml:space="preserve">- </w:t>
      </w:r>
      <w:r w:rsidR="00A54F9D" w:rsidRPr="00AA7D94">
        <w:rPr>
          <w:rFonts w:cs="Calibri"/>
        </w:rPr>
        <w:t>i nie ponosi z tego tytułu konsekwencji finansowej, w szczególności nie będzie Zamawiający zobowiązany do zapłaty za dostarczony przedmiot umowy.</w:t>
      </w:r>
    </w:p>
    <w:p w14:paraId="2F5703C2" w14:textId="4D27152E" w:rsidR="00A54F9D" w:rsidRPr="00AA7D94" w:rsidRDefault="00C860C2" w:rsidP="00A8777D">
      <w:pPr>
        <w:pStyle w:val="Akapitzlist"/>
        <w:numPr>
          <w:ilvl w:val="3"/>
          <w:numId w:val="14"/>
        </w:numPr>
        <w:tabs>
          <w:tab w:val="left" w:pos="284"/>
        </w:tabs>
        <w:autoSpaceDE w:val="0"/>
        <w:autoSpaceDN w:val="0"/>
        <w:adjustRightInd w:val="0"/>
        <w:spacing w:line="360" w:lineRule="auto"/>
        <w:jc w:val="both"/>
        <w:rPr>
          <w:rFonts w:cs="Calibri"/>
        </w:rPr>
      </w:pPr>
      <w:r w:rsidRPr="00AA7D94">
        <w:rPr>
          <w:rFonts w:cs="Calibri"/>
        </w:rPr>
        <w:t xml:space="preserve"> </w:t>
      </w:r>
      <w:r w:rsidR="00A54F9D" w:rsidRPr="00AA7D94">
        <w:rPr>
          <w:rFonts w:cs="Calibri"/>
        </w:rPr>
        <w:t xml:space="preserve">Wraz z dostawą każdego zamówienia </w:t>
      </w:r>
      <w:r w:rsidR="00617D12" w:rsidRPr="00AA7D94">
        <w:rPr>
          <w:rFonts w:cs="Calibri"/>
        </w:rPr>
        <w:t xml:space="preserve">jednostkowego </w:t>
      </w:r>
      <w:r w:rsidR="00A54F9D" w:rsidRPr="00AA7D94">
        <w:rPr>
          <w:rFonts w:cs="Calibri"/>
        </w:rPr>
        <w:t>Wykonawca złoży prawidłowo wystawioną  fakturę VAT</w:t>
      </w:r>
      <w:r w:rsidR="00617D12" w:rsidRPr="00AA7D94">
        <w:rPr>
          <w:rFonts w:cs="Calibri"/>
        </w:rPr>
        <w:t xml:space="preserve"> obejmującą produkty będące przedmiotem dostawy</w:t>
      </w:r>
      <w:r w:rsidR="00A54F9D" w:rsidRPr="00AA7D94">
        <w:rPr>
          <w:rFonts w:cs="Calibri"/>
        </w:rPr>
        <w:t xml:space="preserve">. Wymaga się zgodności serii i dat ważności dostarczonych </w:t>
      </w:r>
      <w:r w:rsidR="00617D12" w:rsidRPr="00AA7D94">
        <w:rPr>
          <w:rFonts w:cs="Calibri"/>
        </w:rPr>
        <w:t xml:space="preserve">produktów leczniczych  </w:t>
      </w:r>
      <w:r w:rsidR="00A54F9D" w:rsidRPr="00AA7D94">
        <w:rPr>
          <w:rFonts w:cs="Calibri"/>
        </w:rPr>
        <w:t>z danymi na fakturze</w:t>
      </w:r>
      <w:r w:rsidR="001C38C9" w:rsidRPr="00AA7D94">
        <w:rPr>
          <w:rFonts w:cs="Calibri"/>
        </w:rPr>
        <w:t xml:space="preserve"> oraz cen zgodnych z </w:t>
      </w:r>
      <w:r w:rsidR="00617D12" w:rsidRPr="00AA7D94">
        <w:rPr>
          <w:rFonts w:cs="Calibri"/>
        </w:rPr>
        <w:t xml:space="preserve">ofertą Wykonawcy oraz </w:t>
      </w:r>
      <w:r w:rsidR="001C38C9" w:rsidRPr="00AA7D94">
        <w:rPr>
          <w:rFonts w:cs="Calibri"/>
        </w:rPr>
        <w:t xml:space="preserve">formularzem </w:t>
      </w:r>
      <w:r w:rsidR="00617D12" w:rsidRPr="00AA7D94">
        <w:rPr>
          <w:rFonts w:cs="Calibri"/>
        </w:rPr>
        <w:t xml:space="preserve">asortymentowo – cenowym </w:t>
      </w:r>
      <w:r w:rsidR="001C38C9" w:rsidRPr="00AA7D94">
        <w:rPr>
          <w:rFonts w:cs="Calibri"/>
        </w:rPr>
        <w:t>ofertowym stanowiącym</w:t>
      </w:r>
      <w:r w:rsidR="00617D12" w:rsidRPr="00AA7D94">
        <w:rPr>
          <w:rFonts w:cs="Calibri"/>
        </w:rPr>
        <w:t>i</w:t>
      </w:r>
      <w:r w:rsidR="001C38C9" w:rsidRPr="00AA7D94">
        <w:rPr>
          <w:rFonts w:cs="Calibri"/>
        </w:rPr>
        <w:t xml:space="preserve"> załącznik nr 1 i 2 do umowy.</w:t>
      </w:r>
    </w:p>
    <w:p w14:paraId="4F44619F" w14:textId="6FCE8798" w:rsidR="00A54F9D" w:rsidRPr="00AA7D94" w:rsidRDefault="00A54F9D" w:rsidP="00A8777D">
      <w:pPr>
        <w:pStyle w:val="Akapitzlist"/>
        <w:numPr>
          <w:ilvl w:val="3"/>
          <w:numId w:val="14"/>
        </w:numPr>
        <w:tabs>
          <w:tab w:val="left" w:pos="284"/>
        </w:tabs>
        <w:autoSpaceDE w:val="0"/>
        <w:autoSpaceDN w:val="0"/>
        <w:adjustRightInd w:val="0"/>
        <w:spacing w:line="360" w:lineRule="auto"/>
        <w:ind w:left="284" w:hanging="284"/>
        <w:jc w:val="both"/>
        <w:rPr>
          <w:rFonts w:cs="Calibri"/>
        </w:rPr>
      </w:pPr>
      <w:r w:rsidRPr="00AA7D94">
        <w:rPr>
          <w:rFonts w:cs="Calibri"/>
          <w:color w:val="000000"/>
        </w:rPr>
        <w:t>Do czasu zrealizowania dostawy</w:t>
      </w:r>
      <w:r w:rsidR="002B47CD" w:rsidRPr="00AA7D94">
        <w:rPr>
          <w:rFonts w:cs="Calibri"/>
          <w:color w:val="000000"/>
        </w:rPr>
        <w:t xml:space="preserve"> dostarczenia produktu leczniczego do Zamawiającego</w:t>
      </w:r>
      <w:r w:rsidRPr="00AA7D94">
        <w:rPr>
          <w:rFonts w:cs="Calibri"/>
          <w:color w:val="000000"/>
        </w:rPr>
        <w:t>, ryzyko wszelkich niebezpieczeństw związanych z ewentualnym uszkodzeniem lub utratą przedmiotu zamówienia ponosi Wykonawca.</w:t>
      </w:r>
    </w:p>
    <w:p w14:paraId="496DB170" w14:textId="3E87E34F" w:rsidR="00A54F9D" w:rsidRPr="00AA7D94" w:rsidRDefault="00A54F9D" w:rsidP="00A8777D">
      <w:pPr>
        <w:pStyle w:val="Akapitzlist"/>
        <w:numPr>
          <w:ilvl w:val="3"/>
          <w:numId w:val="14"/>
        </w:numPr>
        <w:tabs>
          <w:tab w:val="left" w:pos="284"/>
        </w:tabs>
        <w:autoSpaceDE w:val="0"/>
        <w:autoSpaceDN w:val="0"/>
        <w:adjustRightInd w:val="0"/>
        <w:spacing w:line="360" w:lineRule="auto"/>
        <w:ind w:left="284" w:hanging="284"/>
        <w:jc w:val="both"/>
        <w:rPr>
          <w:rFonts w:cs="Calibri"/>
        </w:rPr>
      </w:pPr>
      <w:r w:rsidRPr="00AA7D94">
        <w:rPr>
          <w:rFonts w:cs="Calibri"/>
        </w:rPr>
        <w:t xml:space="preserve">W przypadku zaprzestania produkcji lub okresowego niedoboru zamawianego </w:t>
      </w:r>
      <w:r w:rsidR="002B47CD" w:rsidRPr="00AA7D94">
        <w:rPr>
          <w:rFonts w:cs="Calibri"/>
        </w:rPr>
        <w:t xml:space="preserve">produktu  </w:t>
      </w:r>
      <w:r w:rsidRPr="00AA7D94">
        <w:rPr>
          <w:rFonts w:cs="Calibri"/>
        </w:rPr>
        <w:t xml:space="preserve">leczniczego, Wykonawca </w:t>
      </w:r>
      <w:r w:rsidR="002B47CD" w:rsidRPr="00AA7D94">
        <w:rPr>
          <w:rFonts w:cs="Calibri"/>
        </w:rPr>
        <w:t>za zgodą</w:t>
      </w:r>
      <w:r w:rsidRPr="00AA7D94">
        <w:rPr>
          <w:rFonts w:cs="Calibri"/>
        </w:rPr>
        <w:t xml:space="preserve"> Zamawiającego dostarczy zamiennik (produkt równoważny), który w pełni odpowiada zapisom </w:t>
      </w:r>
      <w:r w:rsidR="002B47CD" w:rsidRPr="00AA7D94">
        <w:rPr>
          <w:rFonts w:cs="Calibri"/>
        </w:rPr>
        <w:t xml:space="preserve">SIWZ </w:t>
      </w:r>
      <w:r w:rsidRPr="00AA7D94">
        <w:rPr>
          <w:rFonts w:cs="Calibri"/>
        </w:rPr>
        <w:t xml:space="preserve"> , na podstawie której dokonano wyboru oferty. Wykonawca jest zobowiązany do odpowiedniego udokumentowania równoważności tego leku.</w:t>
      </w:r>
    </w:p>
    <w:p w14:paraId="68CD927B" w14:textId="42CD1296" w:rsidR="00A54F9D" w:rsidRPr="00AA7D94" w:rsidRDefault="00A54F9D" w:rsidP="00A8777D">
      <w:pPr>
        <w:pStyle w:val="Akapitzlist"/>
        <w:numPr>
          <w:ilvl w:val="3"/>
          <w:numId w:val="14"/>
        </w:numPr>
        <w:tabs>
          <w:tab w:val="left" w:pos="284"/>
        </w:tabs>
        <w:autoSpaceDE w:val="0"/>
        <w:autoSpaceDN w:val="0"/>
        <w:adjustRightInd w:val="0"/>
        <w:spacing w:line="360" w:lineRule="auto"/>
        <w:ind w:left="284" w:hanging="284"/>
        <w:jc w:val="both"/>
        <w:rPr>
          <w:rFonts w:cs="Calibri"/>
        </w:rPr>
      </w:pPr>
      <w:r w:rsidRPr="00AA7D94">
        <w:rPr>
          <w:rFonts w:cs="Calibri"/>
        </w:rPr>
        <w:t xml:space="preserve">Dostawa zamiennika </w:t>
      </w:r>
      <w:r w:rsidR="002B47CD" w:rsidRPr="00AA7D94">
        <w:rPr>
          <w:rFonts w:cs="Calibri"/>
        </w:rPr>
        <w:t xml:space="preserve">(równoważnika) produktu </w:t>
      </w:r>
      <w:r w:rsidRPr="00AA7D94">
        <w:rPr>
          <w:rFonts w:cs="Calibri"/>
        </w:rPr>
        <w:t>leczniczego musi być poprzedzona pisemną zgodą Zamawiającego i nie wymaga sporządzenia aneksu do umowy. Cena zamiennika</w:t>
      </w:r>
      <w:r w:rsidR="002B47CD" w:rsidRPr="00AA7D94">
        <w:rPr>
          <w:rFonts w:cs="Calibri"/>
        </w:rPr>
        <w:t xml:space="preserve"> (równoważnika) </w:t>
      </w:r>
      <w:r w:rsidRPr="00AA7D94">
        <w:rPr>
          <w:rFonts w:cs="Calibri"/>
        </w:rPr>
        <w:t xml:space="preserve"> nie może być wyższa od dotychczas dostarczanego </w:t>
      </w:r>
      <w:r w:rsidR="002B47CD" w:rsidRPr="00AA7D94">
        <w:rPr>
          <w:rFonts w:cs="Calibri"/>
        </w:rPr>
        <w:t>produktu leczniczego, którego jest on zamiennikiem (równoważnikiem)</w:t>
      </w:r>
      <w:r w:rsidRPr="00AA7D94">
        <w:rPr>
          <w:rFonts w:cs="Calibri"/>
        </w:rPr>
        <w:t xml:space="preserve">. W razie okresowego niedoboru </w:t>
      </w:r>
      <w:r w:rsidR="002B47CD" w:rsidRPr="00AA7D94">
        <w:rPr>
          <w:rFonts w:cs="Calibri"/>
        </w:rPr>
        <w:t xml:space="preserve">produktu leczniczego  </w:t>
      </w:r>
      <w:r w:rsidRPr="00AA7D94">
        <w:rPr>
          <w:rFonts w:cs="Calibri"/>
        </w:rPr>
        <w:t xml:space="preserve">będącego </w:t>
      </w:r>
      <w:r w:rsidRPr="00AA7D94">
        <w:rPr>
          <w:rFonts w:cs="Calibri"/>
        </w:rPr>
        <w:lastRenderedPageBreak/>
        <w:t xml:space="preserve">przedmiotem umowy, zamiennik (produkt równoważny) będzie dostarczany do czasu wznowienia produkcji </w:t>
      </w:r>
      <w:r w:rsidR="002B47CD" w:rsidRPr="00AA7D94">
        <w:rPr>
          <w:rFonts w:cs="Calibri"/>
        </w:rPr>
        <w:t xml:space="preserve">produktu leczniczego </w:t>
      </w:r>
      <w:r w:rsidRPr="00AA7D94">
        <w:rPr>
          <w:rFonts w:cs="Calibri"/>
        </w:rPr>
        <w:t xml:space="preserve">wskazanego w ofercie Wykonawcy . </w:t>
      </w:r>
    </w:p>
    <w:p w14:paraId="0FF9A99D" w14:textId="504ED27E" w:rsidR="00A54F9D" w:rsidRPr="00AA7D94" w:rsidRDefault="00A54F9D" w:rsidP="00A8777D">
      <w:pPr>
        <w:pStyle w:val="Akapitzlist"/>
        <w:numPr>
          <w:ilvl w:val="3"/>
          <w:numId w:val="14"/>
        </w:numPr>
        <w:tabs>
          <w:tab w:val="left" w:pos="284"/>
        </w:tabs>
        <w:autoSpaceDE w:val="0"/>
        <w:autoSpaceDN w:val="0"/>
        <w:adjustRightInd w:val="0"/>
        <w:spacing w:line="360" w:lineRule="auto"/>
        <w:ind w:left="284" w:hanging="284"/>
        <w:jc w:val="both"/>
        <w:rPr>
          <w:rFonts w:cs="Calibri"/>
        </w:rPr>
      </w:pPr>
      <w:r w:rsidRPr="00AA7D94">
        <w:rPr>
          <w:rFonts w:cs="Calibri"/>
        </w:rPr>
        <w:t xml:space="preserve">Wykonawca w przypadku powzięcia informacji o planowanych (np. z winy producenta </w:t>
      </w:r>
      <w:r w:rsidR="002B47CD" w:rsidRPr="00AA7D94">
        <w:rPr>
          <w:rFonts w:cs="Calibri"/>
        </w:rPr>
        <w:t>produktów leczniczych</w:t>
      </w:r>
      <w:r w:rsidRPr="00AA7D94">
        <w:rPr>
          <w:rFonts w:cs="Calibri"/>
        </w:rPr>
        <w:t>) brakach preparatów leczniczych objętych przedmiotem zamówienia przez okres dłuższy niż 14 dni zobowiązany jest powiadomić niezwłocznie o tym fakcie Zamawiającego, aby zapewnić możliwość zgromadzenia zapasu leków na czas ich niedostępności.</w:t>
      </w:r>
    </w:p>
    <w:p w14:paraId="5BCD9393" w14:textId="77777777" w:rsidR="00825DEC" w:rsidRPr="00AA7D94" w:rsidRDefault="00825DEC" w:rsidP="00825DEC">
      <w:pPr>
        <w:pStyle w:val="Akapitzlist"/>
        <w:tabs>
          <w:tab w:val="left" w:pos="284"/>
        </w:tabs>
        <w:autoSpaceDE w:val="0"/>
        <w:autoSpaceDN w:val="0"/>
        <w:adjustRightInd w:val="0"/>
        <w:spacing w:line="360" w:lineRule="auto"/>
        <w:ind w:left="284"/>
        <w:jc w:val="both"/>
        <w:rPr>
          <w:rFonts w:cs="Calibri"/>
        </w:rPr>
      </w:pPr>
    </w:p>
    <w:p w14:paraId="4F0B0444" w14:textId="77777777" w:rsidR="00A54F9D" w:rsidRPr="00AA7D94" w:rsidRDefault="00A54F9D" w:rsidP="00A54F9D">
      <w:pPr>
        <w:pStyle w:val="Akapitzlist"/>
        <w:spacing w:after="0" w:line="360" w:lineRule="auto"/>
        <w:ind w:left="644" w:right="513"/>
        <w:jc w:val="center"/>
        <w:rPr>
          <w:rFonts w:cs="Calibri"/>
          <w:b/>
          <w:bCs/>
          <w:iCs/>
        </w:rPr>
      </w:pPr>
      <w:r w:rsidRPr="00AA7D94">
        <w:rPr>
          <w:rFonts w:cs="Calibri"/>
          <w:b/>
          <w:bCs/>
          <w:iCs/>
          <w:spacing w:val="50"/>
        </w:rPr>
        <w:t>§3</w:t>
      </w:r>
      <w:r w:rsidRPr="00AA7D94">
        <w:rPr>
          <w:rFonts w:cs="Calibri"/>
          <w:b/>
          <w:bCs/>
          <w:iCs/>
          <w:spacing w:val="50"/>
        </w:rPr>
        <w:br/>
      </w:r>
      <w:r w:rsidRPr="00AA7D94">
        <w:rPr>
          <w:rFonts w:cs="Calibri"/>
          <w:b/>
          <w:bCs/>
          <w:iCs/>
        </w:rPr>
        <w:t>TERMIN REALIZACJI UMOWY</w:t>
      </w:r>
    </w:p>
    <w:p w14:paraId="6A6DC9FC" w14:textId="36D7572D" w:rsidR="00A54F9D" w:rsidRPr="00AA7D94" w:rsidRDefault="00A54F9D" w:rsidP="00A54F9D">
      <w:pPr>
        <w:spacing w:line="360" w:lineRule="auto"/>
        <w:ind w:left="226" w:right="513"/>
        <w:jc w:val="both"/>
        <w:rPr>
          <w:rFonts w:ascii="Calibri" w:hAnsi="Calibri" w:cs="Calibri"/>
          <w:iCs/>
          <w:sz w:val="22"/>
          <w:szCs w:val="22"/>
        </w:rPr>
      </w:pPr>
      <w:r w:rsidRPr="00AA7D94">
        <w:rPr>
          <w:rFonts w:ascii="Calibri" w:hAnsi="Calibri" w:cs="Calibri"/>
          <w:iCs/>
          <w:sz w:val="22"/>
          <w:szCs w:val="22"/>
        </w:rPr>
        <w:t xml:space="preserve">Wykonawca zobowiązuje się do realizacji sukcesywnych dostaw produktów leczniczych do Zakładów Opiekuńczo – Leczniczych wskazanych w </w:t>
      </w:r>
      <w:r w:rsidRPr="00AA7D94">
        <w:rPr>
          <w:rFonts w:ascii="Calibri" w:hAnsi="Calibri" w:cs="Calibri"/>
          <w:bCs/>
          <w:iCs/>
          <w:sz w:val="22"/>
          <w:szCs w:val="22"/>
        </w:rPr>
        <w:t>§ 1 ust. 1 umowy przez</w:t>
      </w:r>
      <w:r w:rsidRPr="00AA7D94">
        <w:rPr>
          <w:rFonts w:ascii="Calibri" w:hAnsi="Calibri" w:cs="Calibri"/>
          <w:iCs/>
          <w:sz w:val="22"/>
          <w:szCs w:val="22"/>
        </w:rPr>
        <w:t xml:space="preserve"> okres 1</w:t>
      </w:r>
      <w:r w:rsidR="00211134" w:rsidRPr="00AA7D94">
        <w:rPr>
          <w:rFonts w:ascii="Calibri" w:hAnsi="Calibri" w:cs="Calibri"/>
          <w:iCs/>
          <w:sz w:val="22"/>
          <w:szCs w:val="22"/>
        </w:rPr>
        <w:t>5</w:t>
      </w:r>
      <w:r w:rsidRPr="00AA7D94">
        <w:rPr>
          <w:rFonts w:ascii="Calibri" w:hAnsi="Calibri" w:cs="Calibri"/>
          <w:iCs/>
          <w:sz w:val="22"/>
          <w:szCs w:val="22"/>
        </w:rPr>
        <w:t xml:space="preserve"> miesięcy</w:t>
      </w:r>
      <w:r w:rsidR="0094643C" w:rsidRPr="00AA7D94">
        <w:rPr>
          <w:rFonts w:ascii="Calibri" w:hAnsi="Calibri" w:cs="Calibri"/>
          <w:iCs/>
          <w:sz w:val="22"/>
          <w:szCs w:val="22"/>
        </w:rPr>
        <w:t>: od dnia……….. do dnia………….. .</w:t>
      </w:r>
    </w:p>
    <w:p w14:paraId="43DD183B" w14:textId="77777777" w:rsidR="00885482" w:rsidRPr="00AA7D94" w:rsidRDefault="00885482" w:rsidP="00A54F9D">
      <w:pPr>
        <w:spacing w:line="360" w:lineRule="auto"/>
        <w:ind w:left="226" w:right="513"/>
        <w:jc w:val="both"/>
        <w:rPr>
          <w:rFonts w:ascii="Calibri" w:hAnsi="Calibri" w:cs="Calibri"/>
          <w:b/>
          <w:bCs/>
          <w:iCs/>
          <w:sz w:val="22"/>
          <w:szCs w:val="22"/>
        </w:rPr>
      </w:pPr>
    </w:p>
    <w:p w14:paraId="3BDBA76B" w14:textId="7165BE5A" w:rsidR="00E36F0C" w:rsidRPr="00AA7D94" w:rsidRDefault="00E36F0C" w:rsidP="006E1E5B">
      <w:pPr>
        <w:widowControl w:val="0"/>
        <w:spacing w:line="360" w:lineRule="auto"/>
        <w:ind w:left="226" w:hanging="226"/>
        <w:jc w:val="center"/>
        <w:rPr>
          <w:rFonts w:ascii="Calibri" w:hAnsi="Calibri" w:cs="Calibri"/>
          <w:b/>
          <w:bCs/>
          <w:sz w:val="22"/>
          <w:szCs w:val="22"/>
        </w:rPr>
      </w:pPr>
      <w:r w:rsidRPr="00AA7D94">
        <w:rPr>
          <w:rFonts w:ascii="Calibri" w:hAnsi="Calibri" w:cs="Calibri"/>
          <w:b/>
          <w:bCs/>
          <w:sz w:val="22"/>
          <w:szCs w:val="22"/>
        </w:rPr>
        <w:t xml:space="preserve">§ </w:t>
      </w:r>
      <w:r w:rsidR="00A54F9D" w:rsidRPr="00AA7D94">
        <w:rPr>
          <w:rFonts w:ascii="Calibri" w:hAnsi="Calibri" w:cs="Calibri"/>
          <w:b/>
          <w:bCs/>
          <w:sz w:val="22"/>
          <w:szCs w:val="22"/>
        </w:rPr>
        <w:t>4</w:t>
      </w:r>
    </w:p>
    <w:p w14:paraId="74B2955A" w14:textId="77777777" w:rsidR="00E36F0C" w:rsidRPr="00AA7D94" w:rsidRDefault="00E36F0C" w:rsidP="006E1E5B">
      <w:pPr>
        <w:spacing w:line="360" w:lineRule="auto"/>
        <w:jc w:val="center"/>
        <w:rPr>
          <w:rFonts w:ascii="Calibri" w:hAnsi="Calibri" w:cs="Calibri"/>
          <w:b/>
          <w:color w:val="000000"/>
          <w:sz w:val="22"/>
          <w:szCs w:val="22"/>
        </w:rPr>
      </w:pPr>
      <w:r w:rsidRPr="00AA7D94">
        <w:rPr>
          <w:rFonts w:ascii="Calibri" w:hAnsi="Calibri" w:cs="Calibri"/>
          <w:b/>
          <w:color w:val="000000"/>
          <w:sz w:val="22"/>
          <w:szCs w:val="22"/>
        </w:rPr>
        <w:t>WARTOŚĆ UMOWY I WARUNKI PŁATNOŚCI</w:t>
      </w:r>
    </w:p>
    <w:p w14:paraId="0218839A" w14:textId="4113E37A" w:rsidR="00E36F0C" w:rsidRPr="00AA7D94" w:rsidRDefault="00E36F0C" w:rsidP="00A8777D">
      <w:pPr>
        <w:widowControl w:val="0"/>
        <w:numPr>
          <w:ilvl w:val="0"/>
          <w:numId w:val="9"/>
        </w:numPr>
        <w:tabs>
          <w:tab w:val="clear" w:pos="780"/>
          <w:tab w:val="left" w:pos="360"/>
          <w:tab w:val="num" w:pos="426"/>
        </w:tabs>
        <w:suppressAutoHyphens/>
        <w:autoSpaceDE w:val="0"/>
        <w:spacing w:line="360" w:lineRule="auto"/>
        <w:ind w:left="426" w:hanging="426"/>
        <w:jc w:val="both"/>
        <w:rPr>
          <w:rFonts w:ascii="Calibri" w:hAnsi="Calibri" w:cs="Calibri"/>
          <w:color w:val="000000"/>
          <w:sz w:val="22"/>
          <w:szCs w:val="22"/>
        </w:rPr>
      </w:pPr>
      <w:r w:rsidRPr="00AA7D94">
        <w:rPr>
          <w:rFonts w:ascii="Calibri" w:hAnsi="Calibri" w:cs="Calibri"/>
          <w:sz w:val="22"/>
          <w:szCs w:val="22"/>
        </w:rPr>
        <w:t xml:space="preserve">Ceny jednostkowe brutto </w:t>
      </w:r>
      <w:r w:rsidR="00A75934" w:rsidRPr="00AA7D94">
        <w:rPr>
          <w:rFonts w:ascii="Calibri" w:hAnsi="Calibri" w:cs="Calibri"/>
          <w:sz w:val="22"/>
          <w:szCs w:val="22"/>
        </w:rPr>
        <w:t xml:space="preserve">produktów leczniczych objętych </w:t>
      </w:r>
      <w:r w:rsidRPr="00AA7D94">
        <w:rPr>
          <w:rFonts w:ascii="Calibri" w:hAnsi="Calibri" w:cs="Calibri"/>
          <w:sz w:val="22"/>
          <w:szCs w:val="22"/>
        </w:rPr>
        <w:t>przedmiot</w:t>
      </w:r>
      <w:r w:rsidR="00A75934" w:rsidRPr="00AA7D94">
        <w:rPr>
          <w:rFonts w:ascii="Calibri" w:hAnsi="Calibri" w:cs="Calibri"/>
          <w:sz w:val="22"/>
          <w:szCs w:val="22"/>
        </w:rPr>
        <w:t xml:space="preserve">em niniejszej </w:t>
      </w:r>
      <w:r w:rsidRPr="00AA7D94">
        <w:rPr>
          <w:rFonts w:ascii="Calibri" w:hAnsi="Calibri" w:cs="Calibri"/>
          <w:sz w:val="22"/>
          <w:szCs w:val="22"/>
        </w:rPr>
        <w:t xml:space="preserve"> umowy </w:t>
      </w:r>
      <w:r w:rsidR="00F241DA" w:rsidRPr="00AA7D94">
        <w:rPr>
          <w:rFonts w:ascii="Calibri" w:hAnsi="Calibri" w:cs="Calibri"/>
          <w:sz w:val="22"/>
          <w:szCs w:val="22"/>
        </w:rPr>
        <w:t xml:space="preserve">są określone w </w:t>
      </w:r>
      <w:r w:rsidRPr="00AA7D94">
        <w:rPr>
          <w:rFonts w:ascii="Calibri" w:hAnsi="Calibri" w:cs="Calibri"/>
          <w:sz w:val="22"/>
          <w:szCs w:val="22"/>
        </w:rPr>
        <w:t xml:space="preserve"> Formularz</w:t>
      </w:r>
      <w:r w:rsidR="00F241DA" w:rsidRPr="00AA7D94">
        <w:rPr>
          <w:rFonts w:ascii="Calibri" w:hAnsi="Calibri" w:cs="Calibri"/>
          <w:sz w:val="22"/>
          <w:szCs w:val="22"/>
        </w:rPr>
        <w:t>u</w:t>
      </w:r>
      <w:r w:rsidRPr="00AA7D94">
        <w:rPr>
          <w:rFonts w:ascii="Calibri" w:hAnsi="Calibri" w:cs="Calibri"/>
          <w:sz w:val="22"/>
          <w:szCs w:val="22"/>
        </w:rPr>
        <w:t xml:space="preserve"> </w:t>
      </w:r>
      <w:r w:rsidRPr="00AA7D94">
        <w:rPr>
          <w:rFonts w:ascii="Calibri" w:hAnsi="Calibri" w:cs="Calibri"/>
          <w:color w:val="000000"/>
          <w:sz w:val="22"/>
          <w:szCs w:val="22"/>
        </w:rPr>
        <w:t>Asortymentowo-Cenow</w:t>
      </w:r>
      <w:r w:rsidR="00F241DA" w:rsidRPr="00AA7D94">
        <w:rPr>
          <w:rFonts w:ascii="Calibri" w:hAnsi="Calibri" w:cs="Calibri"/>
          <w:color w:val="000000"/>
          <w:sz w:val="22"/>
          <w:szCs w:val="22"/>
        </w:rPr>
        <w:t>ym</w:t>
      </w:r>
      <w:r w:rsidRPr="00AA7D94">
        <w:rPr>
          <w:rFonts w:ascii="Calibri" w:hAnsi="Calibri" w:cs="Calibri"/>
          <w:color w:val="000000"/>
          <w:sz w:val="22"/>
          <w:szCs w:val="22"/>
        </w:rPr>
        <w:t xml:space="preserve">, stanowiące załącznik nr 2 do umowy. </w:t>
      </w:r>
    </w:p>
    <w:p w14:paraId="105112D2" w14:textId="79EAD1CB" w:rsidR="00A54F9D" w:rsidRPr="00AA7D94" w:rsidRDefault="00E36F0C" w:rsidP="00A8777D">
      <w:pPr>
        <w:widowControl w:val="0"/>
        <w:numPr>
          <w:ilvl w:val="0"/>
          <w:numId w:val="9"/>
        </w:numPr>
        <w:tabs>
          <w:tab w:val="clear" w:pos="780"/>
        </w:tabs>
        <w:spacing w:line="360" w:lineRule="auto"/>
        <w:ind w:left="426" w:right="-142" w:hanging="426"/>
        <w:jc w:val="both"/>
        <w:rPr>
          <w:rFonts w:ascii="Calibri" w:hAnsi="Calibri" w:cs="Calibri"/>
          <w:color w:val="000000"/>
          <w:sz w:val="22"/>
          <w:szCs w:val="22"/>
        </w:rPr>
      </w:pPr>
      <w:r w:rsidRPr="00AA7D94">
        <w:rPr>
          <w:rFonts w:ascii="Calibri" w:hAnsi="Calibri" w:cs="Calibri"/>
          <w:color w:val="000000"/>
          <w:sz w:val="22"/>
          <w:szCs w:val="22"/>
        </w:rPr>
        <w:t xml:space="preserve">Wartość </w:t>
      </w:r>
      <w:r w:rsidR="00A75934" w:rsidRPr="00AA7D94">
        <w:rPr>
          <w:rFonts w:ascii="Calibri" w:hAnsi="Calibri" w:cs="Calibri"/>
          <w:color w:val="000000"/>
          <w:sz w:val="22"/>
          <w:szCs w:val="22"/>
        </w:rPr>
        <w:t xml:space="preserve">wynagrodzenia </w:t>
      </w:r>
      <w:r w:rsidRPr="00AA7D94">
        <w:rPr>
          <w:rFonts w:ascii="Calibri" w:hAnsi="Calibri" w:cs="Calibri"/>
          <w:color w:val="000000"/>
          <w:sz w:val="22"/>
          <w:szCs w:val="22"/>
        </w:rPr>
        <w:t xml:space="preserve">z tytułu realizacji niniejszej umowy </w:t>
      </w:r>
      <w:r w:rsidR="00A75934" w:rsidRPr="00AA7D94">
        <w:rPr>
          <w:rFonts w:ascii="Calibri" w:hAnsi="Calibri" w:cs="Calibri"/>
          <w:color w:val="000000"/>
          <w:sz w:val="22"/>
          <w:szCs w:val="22"/>
        </w:rPr>
        <w:t xml:space="preserve">(wartość umowy) </w:t>
      </w:r>
      <w:r w:rsidRPr="00AA7D94">
        <w:rPr>
          <w:rFonts w:ascii="Calibri" w:hAnsi="Calibri" w:cs="Calibri"/>
          <w:color w:val="000000"/>
          <w:sz w:val="22"/>
          <w:szCs w:val="22"/>
        </w:rPr>
        <w:t>nie przekroczy kwoty:</w:t>
      </w:r>
    </w:p>
    <w:p w14:paraId="25482DEA" w14:textId="011A0850" w:rsidR="00A54F9D" w:rsidRPr="00AA7D94" w:rsidRDefault="00A54F9D" w:rsidP="00A54F9D">
      <w:pPr>
        <w:widowControl w:val="0"/>
        <w:spacing w:line="360" w:lineRule="auto"/>
        <w:ind w:left="426" w:right="-142"/>
        <w:jc w:val="both"/>
        <w:rPr>
          <w:rFonts w:ascii="Calibri" w:hAnsi="Calibri" w:cs="Calibri"/>
          <w:color w:val="000000"/>
          <w:sz w:val="22"/>
          <w:szCs w:val="22"/>
        </w:rPr>
      </w:pPr>
      <w:r w:rsidRPr="00AA7D94">
        <w:rPr>
          <w:rFonts w:ascii="Calibri" w:hAnsi="Calibri" w:cs="Calibri"/>
          <w:color w:val="000000"/>
          <w:sz w:val="22"/>
          <w:szCs w:val="22"/>
        </w:rPr>
        <w:t xml:space="preserve"> (</w:t>
      </w:r>
      <w:r w:rsidRPr="00AA7D94">
        <w:rPr>
          <w:rFonts w:ascii="Calibri" w:hAnsi="Calibri" w:cs="Calibri"/>
          <w:sz w:val="22"/>
          <w:szCs w:val="22"/>
        </w:rPr>
        <w:t>zgodnie ze złożoną ofertą Wykonawcy stanowiącą załącznik nr 1 do umowy)</w:t>
      </w:r>
    </w:p>
    <w:p w14:paraId="41CA24D7" w14:textId="03BBBF90" w:rsidR="00E36F0C" w:rsidRPr="00AA7D94" w:rsidRDefault="00A75934" w:rsidP="006E1E5B">
      <w:pPr>
        <w:widowControl w:val="0"/>
        <w:tabs>
          <w:tab w:val="left" w:pos="426"/>
          <w:tab w:val="left" w:pos="8789"/>
          <w:tab w:val="left" w:pos="9214"/>
        </w:tabs>
        <w:autoSpaceDE w:val="0"/>
        <w:autoSpaceDN w:val="0"/>
        <w:spacing w:line="360" w:lineRule="auto"/>
        <w:ind w:left="360" w:right="141"/>
        <w:jc w:val="both"/>
        <w:rPr>
          <w:rFonts w:ascii="Calibri" w:hAnsi="Calibri" w:cs="Calibri"/>
          <w:snapToGrid w:val="0"/>
          <w:color w:val="000000"/>
          <w:sz w:val="22"/>
          <w:szCs w:val="22"/>
        </w:rPr>
      </w:pPr>
      <w:r w:rsidRPr="00AA7D94">
        <w:rPr>
          <w:rFonts w:ascii="Calibri" w:hAnsi="Calibri" w:cs="Calibri"/>
          <w:snapToGrid w:val="0"/>
          <w:color w:val="000000"/>
          <w:sz w:val="22"/>
          <w:szCs w:val="22"/>
        </w:rPr>
        <w:t xml:space="preserve">a) </w:t>
      </w:r>
      <w:r w:rsidR="00E36F0C" w:rsidRPr="00AA7D94">
        <w:rPr>
          <w:rFonts w:ascii="Calibri" w:hAnsi="Calibri" w:cs="Calibri"/>
          <w:snapToGrid w:val="0"/>
          <w:color w:val="000000"/>
          <w:sz w:val="22"/>
          <w:szCs w:val="22"/>
        </w:rPr>
        <w:t xml:space="preserve"> </w:t>
      </w:r>
      <w:r w:rsidR="00E36F0C" w:rsidRPr="00AA7D94">
        <w:rPr>
          <w:rFonts w:ascii="Calibri" w:hAnsi="Calibri" w:cs="Calibri"/>
          <w:b/>
          <w:snapToGrid w:val="0"/>
          <w:color w:val="000000"/>
          <w:sz w:val="22"/>
          <w:szCs w:val="22"/>
        </w:rPr>
        <w:t xml:space="preserve">cena netto: ……………… zł </w:t>
      </w:r>
      <w:r w:rsidR="00E36F0C" w:rsidRPr="00AA7D94">
        <w:rPr>
          <w:rFonts w:ascii="Calibri" w:hAnsi="Calibri" w:cs="Calibri"/>
          <w:snapToGrid w:val="0"/>
          <w:color w:val="000000"/>
          <w:sz w:val="22"/>
          <w:szCs w:val="22"/>
        </w:rPr>
        <w:t>(słownie: ……………………………………………………………………………….. ),</w:t>
      </w:r>
    </w:p>
    <w:p w14:paraId="02F420EC" w14:textId="54B09D00" w:rsidR="00E36F0C" w:rsidRPr="00AA7D94" w:rsidRDefault="00E36F0C" w:rsidP="006E1E5B">
      <w:pPr>
        <w:widowControl w:val="0"/>
        <w:tabs>
          <w:tab w:val="num" w:pos="862"/>
          <w:tab w:val="left" w:pos="1276"/>
          <w:tab w:val="left" w:pos="8789"/>
          <w:tab w:val="left" w:pos="9214"/>
        </w:tabs>
        <w:spacing w:line="360" w:lineRule="auto"/>
        <w:ind w:left="567" w:right="141" w:hanging="567"/>
        <w:jc w:val="both"/>
        <w:rPr>
          <w:rFonts w:ascii="Calibri" w:hAnsi="Calibri" w:cs="Calibri"/>
          <w:snapToGrid w:val="0"/>
          <w:color w:val="000000"/>
          <w:sz w:val="22"/>
          <w:szCs w:val="22"/>
        </w:rPr>
      </w:pPr>
      <w:r w:rsidRPr="00AA7D94">
        <w:rPr>
          <w:rFonts w:ascii="Calibri" w:hAnsi="Calibri" w:cs="Calibri"/>
          <w:snapToGrid w:val="0"/>
          <w:color w:val="000000"/>
          <w:sz w:val="22"/>
          <w:szCs w:val="22"/>
        </w:rPr>
        <w:t xml:space="preserve">       </w:t>
      </w:r>
      <w:r w:rsidR="00A75934" w:rsidRPr="00AA7D94">
        <w:rPr>
          <w:rFonts w:ascii="Calibri" w:hAnsi="Calibri" w:cs="Calibri"/>
          <w:snapToGrid w:val="0"/>
          <w:color w:val="000000"/>
          <w:sz w:val="22"/>
          <w:szCs w:val="22"/>
        </w:rPr>
        <w:t>b</w:t>
      </w:r>
      <w:r w:rsidRPr="00AA7D94">
        <w:rPr>
          <w:rFonts w:ascii="Calibri" w:hAnsi="Calibri" w:cs="Calibri"/>
          <w:snapToGrid w:val="0"/>
          <w:color w:val="000000"/>
          <w:sz w:val="22"/>
          <w:szCs w:val="22"/>
        </w:rPr>
        <w:t xml:space="preserve">)  </w:t>
      </w:r>
      <w:r w:rsidRPr="00AA7D94">
        <w:rPr>
          <w:rFonts w:ascii="Calibri" w:hAnsi="Calibri" w:cs="Calibri"/>
          <w:b/>
          <w:snapToGrid w:val="0"/>
          <w:color w:val="000000"/>
          <w:sz w:val="22"/>
          <w:szCs w:val="22"/>
        </w:rPr>
        <w:t>podatek VAT: ………………zł</w:t>
      </w:r>
      <w:r w:rsidRPr="00AA7D94">
        <w:rPr>
          <w:rFonts w:ascii="Calibri" w:hAnsi="Calibri" w:cs="Calibri"/>
          <w:snapToGrid w:val="0"/>
          <w:color w:val="000000"/>
          <w:sz w:val="22"/>
          <w:szCs w:val="22"/>
        </w:rPr>
        <w:t xml:space="preserve"> (słownie: ……………………………………………………………………………………),</w:t>
      </w:r>
    </w:p>
    <w:p w14:paraId="3A60A6BC" w14:textId="1683F0DA" w:rsidR="00A75934" w:rsidRPr="00AA7D94" w:rsidRDefault="00E36F0C" w:rsidP="006E1E5B">
      <w:pPr>
        <w:widowControl w:val="0"/>
        <w:tabs>
          <w:tab w:val="num" w:pos="567"/>
          <w:tab w:val="left" w:pos="8789"/>
          <w:tab w:val="left" w:pos="9214"/>
        </w:tabs>
        <w:spacing w:line="360" w:lineRule="auto"/>
        <w:ind w:left="2977" w:right="141" w:hanging="2977"/>
        <w:jc w:val="both"/>
        <w:rPr>
          <w:rFonts w:ascii="Calibri" w:hAnsi="Calibri" w:cs="Calibri"/>
          <w:snapToGrid w:val="0"/>
          <w:color w:val="000000"/>
          <w:sz w:val="22"/>
          <w:szCs w:val="22"/>
        </w:rPr>
      </w:pPr>
      <w:r w:rsidRPr="00AA7D94">
        <w:rPr>
          <w:rFonts w:ascii="Calibri" w:hAnsi="Calibri" w:cs="Calibri"/>
          <w:snapToGrid w:val="0"/>
          <w:color w:val="000000"/>
          <w:sz w:val="22"/>
          <w:szCs w:val="22"/>
        </w:rPr>
        <w:t xml:space="preserve">       </w:t>
      </w:r>
      <w:r w:rsidR="00A75934" w:rsidRPr="00AA7D94">
        <w:rPr>
          <w:rFonts w:ascii="Calibri" w:hAnsi="Calibri" w:cs="Calibri"/>
          <w:snapToGrid w:val="0"/>
          <w:color w:val="000000"/>
          <w:sz w:val="22"/>
          <w:szCs w:val="22"/>
        </w:rPr>
        <w:t>b</w:t>
      </w:r>
      <w:r w:rsidRPr="00AA7D94">
        <w:rPr>
          <w:rFonts w:ascii="Calibri" w:hAnsi="Calibri" w:cs="Calibri"/>
          <w:snapToGrid w:val="0"/>
          <w:color w:val="000000"/>
          <w:sz w:val="22"/>
          <w:szCs w:val="22"/>
        </w:rPr>
        <w:t xml:space="preserve">)  </w:t>
      </w:r>
      <w:r w:rsidRPr="00AA7D94">
        <w:rPr>
          <w:rFonts w:ascii="Calibri" w:hAnsi="Calibri" w:cs="Calibri"/>
          <w:b/>
          <w:snapToGrid w:val="0"/>
          <w:color w:val="000000"/>
          <w:sz w:val="22"/>
          <w:szCs w:val="22"/>
        </w:rPr>
        <w:t>cena brutto: ……………….zł</w:t>
      </w:r>
      <w:r w:rsidRPr="00AA7D94">
        <w:rPr>
          <w:rFonts w:ascii="Calibri" w:hAnsi="Calibri" w:cs="Calibri"/>
          <w:snapToGrid w:val="0"/>
          <w:color w:val="000000"/>
          <w:sz w:val="22"/>
          <w:szCs w:val="22"/>
        </w:rPr>
        <w:t xml:space="preserve"> (słownie: ……………………………………………………………………………………)</w:t>
      </w:r>
      <w:r w:rsidR="00A75934" w:rsidRPr="00AA7D94">
        <w:rPr>
          <w:rFonts w:ascii="Calibri" w:hAnsi="Calibri" w:cs="Calibri"/>
          <w:snapToGrid w:val="0"/>
          <w:color w:val="000000"/>
          <w:sz w:val="22"/>
          <w:szCs w:val="22"/>
        </w:rPr>
        <w:t>,</w:t>
      </w:r>
    </w:p>
    <w:p w14:paraId="0C0D8E68" w14:textId="22B69AEA" w:rsidR="00E36F0C" w:rsidRPr="00AA7D94" w:rsidRDefault="00FD74D7" w:rsidP="00A8777D">
      <w:pPr>
        <w:widowControl w:val="0"/>
        <w:numPr>
          <w:ilvl w:val="0"/>
          <w:numId w:val="9"/>
        </w:numPr>
        <w:tabs>
          <w:tab w:val="clear" w:pos="780"/>
          <w:tab w:val="num" w:pos="426"/>
        </w:tabs>
        <w:spacing w:line="360" w:lineRule="auto"/>
        <w:ind w:left="426" w:right="-142" w:hanging="426"/>
        <w:jc w:val="both"/>
        <w:rPr>
          <w:rFonts w:ascii="Calibri" w:hAnsi="Calibri" w:cs="Calibri"/>
          <w:color w:val="000000"/>
          <w:sz w:val="22"/>
          <w:szCs w:val="22"/>
        </w:rPr>
      </w:pPr>
      <w:r w:rsidRPr="00AA7D94">
        <w:rPr>
          <w:rFonts w:ascii="Calibri" w:hAnsi="Calibri" w:cs="Calibri"/>
          <w:color w:val="000000"/>
          <w:sz w:val="22"/>
          <w:szCs w:val="22"/>
        </w:rPr>
        <w:t xml:space="preserve">Wynagrodzenie za wykonanie przedmiotu Umowy będzie płatne częściowo - na podstawie faktur częściowych, wystawianych przez Wykonawcę zgodnie z jednostkowym zamówieniem Zamawiającego oraz ilościami dostarczanych na jego podstawie produktów leczniczych,  przemnożonymi przez ceny jednostkowe netto danego produktu leczniczego  określone w złączniku nr 2 do Umowy  (Formularz asortymentowo – cenowy) </w:t>
      </w:r>
      <w:r w:rsidR="00E36F0C" w:rsidRPr="00AA7D94">
        <w:rPr>
          <w:rFonts w:ascii="Calibri" w:hAnsi="Calibri" w:cs="Calibri"/>
          <w:color w:val="000000"/>
          <w:sz w:val="22"/>
          <w:szCs w:val="22"/>
        </w:rPr>
        <w:t>, do których dodany będzie podatek VAT wg obowiązujących w dniu dostawy przepisów.</w:t>
      </w:r>
    </w:p>
    <w:p w14:paraId="29FF4AA8" w14:textId="6AC7D558" w:rsidR="00A54F9D" w:rsidRPr="00AA7D94" w:rsidRDefault="00A54F9D" w:rsidP="00A8777D">
      <w:pPr>
        <w:widowControl w:val="0"/>
        <w:numPr>
          <w:ilvl w:val="0"/>
          <w:numId w:val="9"/>
        </w:numPr>
        <w:tabs>
          <w:tab w:val="clear" w:pos="780"/>
          <w:tab w:val="left" w:pos="360"/>
          <w:tab w:val="num" w:pos="426"/>
        </w:tabs>
        <w:suppressAutoHyphens/>
        <w:autoSpaceDE w:val="0"/>
        <w:spacing w:line="360" w:lineRule="auto"/>
        <w:ind w:left="426" w:hanging="426"/>
        <w:jc w:val="both"/>
        <w:rPr>
          <w:rFonts w:ascii="Calibri" w:hAnsi="Calibri" w:cs="Calibri"/>
          <w:sz w:val="22"/>
          <w:szCs w:val="22"/>
        </w:rPr>
      </w:pPr>
      <w:r w:rsidRPr="00AA7D94">
        <w:rPr>
          <w:rFonts w:ascii="Calibri" w:hAnsi="Calibri" w:cs="Calibri"/>
          <w:sz w:val="22"/>
          <w:szCs w:val="22"/>
        </w:rPr>
        <w:t xml:space="preserve">Należności Wykonawcy z tytułu realizacji umowy płatne będą przelewem na konto Wykonawcy </w:t>
      </w:r>
      <w:r w:rsidRPr="00AA7D94">
        <w:rPr>
          <w:rFonts w:ascii="Calibri" w:hAnsi="Calibri" w:cs="Calibri"/>
          <w:sz w:val="22"/>
          <w:szCs w:val="22"/>
        </w:rPr>
        <w:br/>
        <w:t>Nr: …………………………………..…………………. wskazane w druku Oferty wskazane w ciągu 30 dni liczonych od daty dostarczenia prawidłowo wystawionej i dostarczonej wraz z dostawą do siedziby Zamawiającego faktury VAT.</w:t>
      </w:r>
    </w:p>
    <w:p w14:paraId="11E17653" w14:textId="77777777" w:rsidR="00E36F0C" w:rsidRPr="00AA7D94" w:rsidRDefault="00E36F0C" w:rsidP="00A8777D">
      <w:pPr>
        <w:widowControl w:val="0"/>
        <w:numPr>
          <w:ilvl w:val="0"/>
          <w:numId w:val="9"/>
        </w:numPr>
        <w:tabs>
          <w:tab w:val="clear" w:pos="780"/>
          <w:tab w:val="left" w:pos="360"/>
          <w:tab w:val="num" w:pos="426"/>
        </w:tabs>
        <w:suppressAutoHyphens/>
        <w:autoSpaceDE w:val="0"/>
        <w:spacing w:line="360" w:lineRule="auto"/>
        <w:ind w:left="426" w:hanging="426"/>
        <w:jc w:val="both"/>
        <w:rPr>
          <w:rFonts w:ascii="Calibri" w:hAnsi="Calibri" w:cs="Calibri"/>
          <w:color w:val="000000"/>
          <w:sz w:val="22"/>
          <w:szCs w:val="22"/>
        </w:rPr>
      </w:pPr>
      <w:r w:rsidRPr="00AA7D94">
        <w:rPr>
          <w:rFonts w:ascii="Calibri" w:hAnsi="Calibri" w:cs="Calibri"/>
          <w:sz w:val="22"/>
          <w:szCs w:val="22"/>
        </w:rPr>
        <w:t xml:space="preserve">Za datę zapłaty strony ustalają dzień obciążenia </w:t>
      </w:r>
      <w:r w:rsidRPr="00AA7D94">
        <w:rPr>
          <w:rFonts w:ascii="Calibri" w:hAnsi="Calibri" w:cs="Calibri"/>
          <w:color w:val="000000"/>
          <w:sz w:val="22"/>
          <w:szCs w:val="22"/>
        </w:rPr>
        <w:t>rachunku Zamawiającego.</w:t>
      </w:r>
    </w:p>
    <w:p w14:paraId="48989024" w14:textId="4003B1AA" w:rsidR="004254E3" w:rsidRPr="00AA7D94" w:rsidRDefault="00E36F0C" w:rsidP="004254E3">
      <w:pPr>
        <w:numPr>
          <w:ilvl w:val="0"/>
          <w:numId w:val="9"/>
        </w:numPr>
        <w:tabs>
          <w:tab w:val="clear" w:pos="780"/>
          <w:tab w:val="left" w:pos="284"/>
        </w:tabs>
        <w:spacing w:line="360" w:lineRule="auto"/>
        <w:ind w:left="284" w:right="17" w:hanging="284"/>
        <w:jc w:val="both"/>
        <w:rPr>
          <w:rFonts w:ascii="Calibri" w:hAnsi="Calibri" w:cs="Calibri"/>
          <w:bCs/>
          <w:sz w:val="22"/>
          <w:szCs w:val="22"/>
        </w:rPr>
      </w:pPr>
      <w:r w:rsidRPr="00AA7D94">
        <w:rPr>
          <w:rFonts w:ascii="Calibri" w:hAnsi="Calibri" w:cs="Calibri"/>
          <w:sz w:val="22"/>
          <w:szCs w:val="22"/>
        </w:rPr>
        <w:lastRenderedPageBreak/>
        <w:t>Wykonawca zobowiązuje się do informowania Zamawiającego o możliwości nabycia zamienników preparatów objętych przedmiotową umową. Wprowadzenie zamienników wymaga akceptacji kierownika Działu Farmacji Szpitalnej.</w:t>
      </w:r>
    </w:p>
    <w:p w14:paraId="68C3A803" w14:textId="469655B0" w:rsidR="00544268" w:rsidRPr="00AA7D94" w:rsidRDefault="00544268" w:rsidP="00544268">
      <w:pPr>
        <w:numPr>
          <w:ilvl w:val="0"/>
          <w:numId w:val="9"/>
        </w:numPr>
        <w:tabs>
          <w:tab w:val="clear" w:pos="780"/>
          <w:tab w:val="left" w:pos="284"/>
        </w:tabs>
        <w:spacing w:line="360" w:lineRule="auto"/>
        <w:ind w:left="284" w:right="17" w:hanging="284"/>
        <w:jc w:val="both"/>
        <w:rPr>
          <w:rFonts w:ascii="Calibri" w:hAnsi="Calibri" w:cs="Calibri"/>
          <w:bCs/>
          <w:sz w:val="22"/>
          <w:szCs w:val="22"/>
        </w:rPr>
      </w:pPr>
      <w:r w:rsidRPr="00AA7D94">
        <w:rPr>
          <w:rFonts w:ascii="Calibri" w:hAnsi="Calibri" w:cs="Calibri"/>
          <w:sz w:val="22"/>
          <w:szCs w:val="22"/>
        </w:rPr>
        <w:t xml:space="preserve">Zamawiający dopuszcza możliwość przesyłania faktur w formie elektronicznej z możliwością </w:t>
      </w:r>
      <w:r w:rsidRPr="00AA7D94">
        <w:rPr>
          <w:rFonts w:ascii="Calibri" w:hAnsi="Calibri" w:cs="Calibri"/>
          <w:color w:val="000000" w:themeColor="text1"/>
          <w:sz w:val="22"/>
          <w:szCs w:val="22"/>
        </w:rPr>
        <w:t xml:space="preserve">wprowadzania do systemu komputerowego odbiorcy, pliki w formacie </w:t>
      </w:r>
      <w:proofErr w:type="spellStart"/>
      <w:r w:rsidRPr="00AA7D94">
        <w:rPr>
          <w:rFonts w:ascii="Calibri" w:hAnsi="Calibri" w:cs="Calibri"/>
          <w:color w:val="000000" w:themeColor="text1"/>
          <w:sz w:val="22"/>
          <w:szCs w:val="22"/>
        </w:rPr>
        <w:t>xml</w:t>
      </w:r>
      <w:proofErr w:type="spellEnd"/>
      <w:r w:rsidRPr="00AA7D94">
        <w:rPr>
          <w:rFonts w:ascii="Calibri" w:hAnsi="Calibri" w:cs="Calibri"/>
          <w:color w:val="000000" w:themeColor="text1"/>
          <w:sz w:val="22"/>
          <w:szCs w:val="22"/>
        </w:rPr>
        <w:t xml:space="preserve"> </w:t>
      </w:r>
      <w:r w:rsidR="00FB72B2" w:rsidRPr="00AA7D94">
        <w:rPr>
          <w:rFonts w:ascii="Calibri" w:hAnsi="Calibri" w:cs="Calibri"/>
          <w:color w:val="000000" w:themeColor="text1"/>
          <w:sz w:val="22"/>
          <w:szCs w:val="22"/>
        </w:rPr>
        <w:t xml:space="preserve">w standardzie OSOZ-EDI, KSBLOZ, WF-MAG, </w:t>
      </w:r>
      <w:proofErr w:type="spellStart"/>
      <w:r w:rsidR="00FB72B2" w:rsidRPr="00AA7D94">
        <w:rPr>
          <w:rFonts w:ascii="Calibri" w:hAnsi="Calibri" w:cs="Calibri"/>
          <w:color w:val="000000" w:themeColor="text1"/>
          <w:sz w:val="22"/>
          <w:szCs w:val="22"/>
        </w:rPr>
        <w:t>DataFarm</w:t>
      </w:r>
      <w:proofErr w:type="spellEnd"/>
      <w:r w:rsidR="00FB72B2" w:rsidRPr="00AA7D94">
        <w:rPr>
          <w:rFonts w:ascii="Calibri" w:hAnsi="Calibri" w:cs="Calibri"/>
          <w:color w:val="000000" w:themeColor="text1"/>
          <w:sz w:val="22"/>
          <w:szCs w:val="22"/>
        </w:rPr>
        <w:t xml:space="preserve">, </w:t>
      </w:r>
      <w:r w:rsidRPr="00AA7D94">
        <w:rPr>
          <w:rFonts w:ascii="Calibri" w:hAnsi="Calibri" w:cs="Calibri"/>
          <w:color w:val="000000" w:themeColor="text1"/>
          <w:sz w:val="22"/>
          <w:szCs w:val="22"/>
        </w:rPr>
        <w:t xml:space="preserve">odczytywanych przez system </w:t>
      </w:r>
      <w:proofErr w:type="spellStart"/>
      <w:r w:rsidRPr="00AA7D94">
        <w:rPr>
          <w:rFonts w:ascii="Calibri" w:hAnsi="Calibri" w:cs="Calibri"/>
          <w:color w:val="000000" w:themeColor="text1"/>
          <w:sz w:val="22"/>
          <w:szCs w:val="22"/>
        </w:rPr>
        <w:t>medicus</w:t>
      </w:r>
      <w:proofErr w:type="spellEnd"/>
      <w:r w:rsidRPr="00AA7D94">
        <w:rPr>
          <w:rFonts w:ascii="Calibri" w:hAnsi="Calibri" w:cs="Calibri"/>
          <w:color w:val="000000" w:themeColor="text1"/>
          <w:sz w:val="22"/>
          <w:szCs w:val="22"/>
        </w:rPr>
        <w:t xml:space="preserve"> </w:t>
      </w:r>
      <w:r w:rsidR="00FB72B2" w:rsidRPr="00AA7D94">
        <w:rPr>
          <w:rFonts w:ascii="Calibri" w:hAnsi="Calibri" w:cs="Calibri"/>
          <w:color w:val="000000" w:themeColor="text1"/>
          <w:sz w:val="22"/>
          <w:szCs w:val="22"/>
        </w:rPr>
        <w:t>O</w:t>
      </w:r>
      <w:r w:rsidRPr="00AA7D94">
        <w:rPr>
          <w:rFonts w:ascii="Calibri" w:hAnsi="Calibri" w:cs="Calibri"/>
          <w:color w:val="000000" w:themeColor="text1"/>
          <w:sz w:val="22"/>
          <w:szCs w:val="22"/>
        </w:rPr>
        <w:t xml:space="preserve">nline. </w:t>
      </w:r>
    </w:p>
    <w:p w14:paraId="2D648322" w14:textId="29B9665C" w:rsidR="004254E3" w:rsidRPr="00AA7D94" w:rsidRDefault="004254E3" w:rsidP="004254E3">
      <w:pPr>
        <w:numPr>
          <w:ilvl w:val="0"/>
          <w:numId w:val="9"/>
        </w:numPr>
        <w:tabs>
          <w:tab w:val="clear" w:pos="780"/>
          <w:tab w:val="left" w:pos="284"/>
        </w:tabs>
        <w:spacing w:line="360" w:lineRule="auto"/>
        <w:ind w:left="284" w:right="17" w:hanging="284"/>
        <w:jc w:val="both"/>
        <w:rPr>
          <w:rFonts w:ascii="Calibri" w:hAnsi="Calibri" w:cs="Calibri"/>
          <w:bCs/>
          <w:sz w:val="22"/>
          <w:szCs w:val="22"/>
        </w:rPr>
      </w:pPr>
      <w:r w:rsidRPr="00AA7D94">
        <w:rPr>
          <w:rFonts w:ascii="Calibri" w:hAnsi="Calibri" w:cs="Calibri"/>
          <w:snapToGrid w:val="0"/>
          <w:color w:val="000000"/>
          <w:sz w:val="22"/>
          <w:szCs w:val="22"/>
        </w:rPr>
        <w:t>Zamawiający dopuszcza zmiany cen jedynie w przypadku zmiany stawek VAT.</w:t>
      </w:r>
    </w:p>
    <w:p w14:paraId="6632C504" w14:textId="77777777" w:rsidR="00E36F0C" w:rsidRPr="00AA7D94" w:rsidRDefault="00E36F0C" w:rsidP="00A8777D">
      <w:pPr>
        <w:numPr>
          <w:ilvl w:val="0"/>
          <w:numId w:val="9"/>
        </w:numPr>
        <w:tabs>
          <w:tab w:val="clear" w:pos="780"/>
          <w:tab w:val="left" w:pos="284"/>
        </w:tabs>
        <w:spacing w:line="360" w:lineRule="auto"/>
        <w:ind w:left="284" w:right="17" w:hanging="284"/>
        <w:jc w:val="both"/>
        <w:rPr>
          <w:rFonts w:ascii="Calibri" w:hAnsi="Calibri" w:cs="Calibri"/>
          <w:sz w:val="22"/>
          <w:szCs w:val="22"/>
        </w:rPr>
      </w:pPr>
      <w:r w:rsidRPr="00AA7D94">
        <w:rPr>
          <w:rFonts w:ascii="Calibri" w:hAnsi="Calibri" w:cs="Calibri"/>
          <w:bCs/>
          <w:sz w:val="22"/>
          <w:szCs w:val="22"/>
        </w:rPr>
        <w:t>Wykonawca nie przeniesie żadnych wierzytelności wynikających z niniejszej umowy na osobę trzecią bez pisemnej zgody Zamawiającego.</w:t>
      </w:r>
    </w:p>
    <w:p w14:paraId="12B454F4" w14:textId="77777777" w:rsidR="00885482" w:rsidRPr="00AA7D94" w:rsidRDefault="00885482" w:rsidP="00885482">
      <w:pPr>
        <w:pStyle w:val="Akapitzlist"/>
        <w:spacing w:after="0" w:line="360" w:lineRule="auto"/>
        <w:ind w:left="284"/>
        <w:contextualSpacing w:val="0"/>
        <w:jc w:val="both"/>
        <w:rPr>
          <w:rFonts w:cs="Calibri"/>
          <w:color w:val="000000"/>
        </w:rPr>
      </w:pPr>
    </w:p>
    <w:p w14:paraId="7717C8D2" w14:textId="77662B75" w:rsidR="00D16DE3" w:rsidRPr="00AA7D94" w:rsidRDefault="00D16DE3" w:rsidP="00D16DE3">
      <w:pPr>
        <w:widowControl w:val="0"/>
        <w:tabs>
          <w:tab w:val="left" w:pos="1008"/>
          <w:tab w:val="left" w:pos="1296"/>
        </w:tabs>
        <w:suppressAutoHyphens/>
        <w:autoSpaceDE w:val="0"/>
        <w:spacing w:line="360" w:lineRule="auto"/>
        <w:ind w:left="360"/>
        <w:jc w:val="center"/>
        <w:rPr>
          <w:rFonts w:ascii="Calibri" w:hAnsi="Calibri" w:cs="Calibri"/>
          <w:b/>
          <w:color w:val="000000"/>
          <w:sz w:val="22"/>
          <w:szCs w:val="22"/>
        </w:rPr>
      </w:pPr>
      <w:bookmarkStart w:id="6" w:name="_Hlk20055159"/>
      <w:r w:rsidRPr="00AA7D94">
        <w:rPr>
          <w:rFonts w:ascii="Calibri" w:hAnsi="Calibri" w:cs="Calibri"/>
          <w:b/>
          <w:color w:val="000000"/>
          <w:sz w:val="22"/>
          <w:szCs w:val="22"/>
        </w:rPr>
        <w:t>§ 5</w:t>
      </w:r>
    </w:p>
    <w:bookmarkEnd w:id="6"/>
    <w:p w14:paraId="66801301" w14:textId="0E330E7F" w:rsidR="00D16DE3" w:rsidRPr="00AA7D94" w:rsidRDefault="00D16DE3" w:rsidP="00D16DE3">
      <w:pPr>
        <w:spacing w:line="360" w:lineRule="auto"/>
        <w:jc w:val="center"/>
        <w:rPr>
          <w:rFonts w:ascii="Calibri" w:hAnsi="Calibri" w:cs="Calibri"/>
          <w:b/>
          <w:color w:val="000000"/>
          <w:sz w:val="22"/>
          <w:szCs w:val="22"/>
        </w:rPr>
      </w:pPr>
      <w:r w:rsidRPr="00AA7D94">
        <w:rPr>
          <w:rFonts w:ascii="Calibri" w:hAnsi="Calibri" w:cs="Calibri"/>
          <w:b/>
          <w:color w:val="000000"/>
          <w:sz w:val="22"/>
          <w:szCs w:val="22"/>
        </w:rPr>
        <w:t>KARY UMOWNE</w:t>
      </w:r>
      <w:r w:rsidR="00015DC7" w:rsidRPr="00AA7D94">
        <w:rPr>
          <w:rFonts w:ascii="Calibri" w:hAnsi="Calibri" w:cs="Calibri"/>
          <w:b/>
          <w:color w:val="000000"/>
          <w:sz w:val="22"/>
          <w:szCs w:val="22"/>
        </w:rPr>
        <w:t xml:space="preserve">. ZAKUP INTERWENCYJNY </w:t>
      </w:r>
    </w:p>
    <w:p w14:paraId="0C93B7A4" w14:textId="256D6976" w:rsidR="00C860C2" w:rsidRPr="00AA7D94" w:rsidRDefault="00C860C2" w:rsidP="00D366CE">
      <w:pPr>
        <w:pStyle w:val="Akapitzlist"/>
        <w:numPr>
          <w:ilvl w:val="0"/>
          <w:numId w:val="3"/>
        </w:numPr>
        <w:spacing w:line="360" w:lineRule="auto"/>
        <w:jc w:val="both"/>
        <w:rPr>
          <w:rFonts w:cs="Calibri"/>
          <w:color w:val="000000" w:themeColor="text1"/>
        </w:rPr>
      </w:pPr>
      <w:r w:rsidRPr="00AA7D94">
        <w:rPr>
          <w:rFonts w:cs="Calibri"/>
          <w:color w:val="000000" w:themeColor="text1"/>
        </w:rPr>
        <w:t xml:space="preserve">Strony ustanawiają odpowiedzialność za niewykonanie lub nienależyte wykonanie zobowiązań umownych, w formie kar umownych w następujących przypadkach i wysokościach: </w:t>
      </w:r>
    </w:p>
    <w:p w14:paraId="66742E08" w14:textId="77777777" w:rsidR="00D366CE" w:rsidRPr="00AA7D94" w:rsidRDefault="006C594A" w:rsidP="00D366CE">
      <w:pPr>
        <w:pStyle w:val="NormalnyWeb"/>
        <w:numPr>
          <w:ilvl w:val="1"/>
          <w:numId w:val="3"/>
        </w:numPr>
        <w:spacing w:before="0" w:beforeAutospacing="0" w:after="0" w:afterAutospacing="0" w:line="360" w:lineRule="auto"/>
        <w:rPr>
          <w:rFonts w:ascii="Calibri" w:hAnsi="Calibri" w:cs="Calibri" w:hint="default"/>
          <w:color w:val="000000" w:themeColor="text1"/>
          <w:sz w:val="22"/>
          <w:szCs w:val="22"/>
        </w:rPr>
      </w:pPr>
      <w:r w:rsidRPr="00AA7D94">
        <w:rPr>
          <w:rFonts w:ascii="Calibri" w:hAnsi="Calibri" w:cs="Calibri" w:hint="default"/>
          <w:color w:val="000000" w:themeColor="text1"/>
          <w:sz w:val="22"/>
          <w:szCs w:val="22"/>
        </w:rPr>
        <w:t xml:space="preserve">Wykonawca  zapłaci  Zamawiającemu  karę umowną w wysokości </w:t>
      </w:r>
      <w:r w:rsidRPr="00AA7D94">
        <w:rPr>
          <w:rFonts w:ascii="Calibri" w:hAnsi="Calibri" w:cs="Calibri" w:hint="default"/>
          <w:b/>
          <w:bCs/>
          <w:color w:val="000000" w:themeColor="text1"/>
          <w:sz w:val="22"/>
          <w:szCs w:val="22"/>
        </w:rPr>
        <w:t>15% łącznej</w:t>
      </w:r>
      <w:r w:rsidRPr="00AA7D94">
        <w:rPr>
          <w:rFonts w:ascii="Calibri" w:hAnsi="Calibri" w:cs="Calibri" w:hint="default"/>
          <w:color w:val="000000" w:themeColor="text1"/>
          <w:sz w:val="22"/>
          <w:szCs w:val="22"/>
        </w:rPr>
        <w:t xml:space="preserve"> </w:t>
      </w:r>
      <w:r w:rsidRPr="00AA7D94">
        <w:rPr>
          <w:rFonts w:ascii="Calibri" w:hAnsi="Calibri" w:cs="Calibri" w:hint="default"/>
          <w:color w:val="000000" w:themeColor="text1"/>
          <w:sz w:val="22"/>
          <w:szCs w:val="22"/>
          <w:u w:val="single"/>
        </w:rPr>
        <w:t>wartości brutto umowy,</w:t>
      </w:r>
      <w:r w:rsidRPr="00AA7D94">
        <w:rPr>
          <w:rFonts w:ascii="Calibri" w:hAnsi="Calibri" w:cs="Calibri" w:hint="default"/>
          <w:color w:val="000000" w:themeColor="text1"/>
          <w:sz w:val="22"/>
          <w:szCs w:val="22"/>
        </w:rPr>
        <w:t xml:space="preserve"> o której mowa w § 4 ust. 2, gdy Zamawiający rozwiąże umowę z przyczyn </w:t>
      </w:r>
      <w:r w:rsidR="00370F31" w:rsidRPr="00AA7D94">
        <w:rPr>
          <w:rFonts w:ascii="Calibri" w:hAnsi="Calibri" w:cs="Calibri" w:hint="default"/>
          <w:color w:val="000000" w:themeColor="text1"/>
          <w:sz w:val="22"/>
          <w:szCs w:val="22"/>
        </w:rPr>
        <w:t xml:space="preserve">leżących po stronie </w:t>
      </w:r>
      <w:r w:rsidRPr="00AA7D94">
        <w:rPr>
          <w:rFonts w:ascii="Calibri" w:hAnsi="Calibri" w:cs="Calibri" w:hint="default"/>
          <w:color w:val="000000" w:themeColor="text1"/>
          <w:sz w:val="22"/>
          <w:szCs w:val="22"/>
        </w:rPr>
        <w:t>Wykonawcy</w:t>
      </w:r>
      <w:r w:rsidR="00D366CE" w:rsidRPr="00AA7D94">
        <w:rPr>
          <w:rFonts w:ascii="Calibri" w:hAnsi="Calibri" w:cs="Calibri" w:hint="default"/>
          <w:color w:val="000000" w:themeColor="text1"/>
          <w:sz w:val="22"/>
          <w:szCs w:val="22"/>
        </w:rPr>
        <w:t>,</w:t>
      </w:r>
    </w:p>
    <w:p w14:paraId="4E33002E" w14:textId="77777777" w:rsidR="00D366CE" w:rsidRPr="00AA7D94" w:rsidRDefault="006C594A" w:rsidP="00D366CE">
      <w:pPr>
        <w:pStyle w:val="NormalnyWeb"/>
        <w:numPr>
          <w:ilvl w:val="1"/>
          <w:numId w:val="3"/>
        </w:numPr>
        <w:spacing w:before="0" w:beforeAutospacing="0" w:after="0" w:afterAutospacing="0" w:line="360" w:lineRule="auto"/>
        <w:rPr>
          <w:rFonts w:ascii="Calibri" w:hAnsi="Calibri" w:cs="Calibri" w:hint="default"/>
          <w:color w:val="000000" w:themeColor="text1"/>
          <w:sz w:val="22"/>
          <w:szCs w:val="22"/>
        </w:rPr>
      </w:pPr>
      <w:r w:rsidRPr="00AA7D94">
        <w:rPr>
          <w:rFonts w:ascii="Calibri" w:hAnsi="Calibri" w:cs="Calibri" w:hint="default"/>
          <w:color w:val="000000" w:themeColor="text1"/>
          <w:sz w:val="22"/>
          <w:szCs w:val="22"/>
        </w:rPr>
        <w:t xml:space="preserve">Wykonawca w razie nie dostarczenia przedmiotu </w:t>
      </w:r>
      <w:r w:rsidR="00370F31" w:rsidRPr="00AA7D94">
        <w:rPr>
          <w:rFonts w:ascii="Calibri" w:hAnsi="Calibri" w:cs="Calibri" w:hint="default"/>
          <w:color w:val="000000" w:themeColor="text1"/>
          <w:sz w:val="22"/>
          <w:szCs w:val="22"/>
        </w:rPr>
        <w:t xml:space="preserve">zamówienia jednostkowego </w:t>
      </w:r>
      <w:r w:rsidRPr="00AA7D94">
        <w:rPr>
          <w:rFonts w:ascii="Calibri" w:hAnsi="Calibri" w:cs="Calibri" w:hint="default"/>
          <w:color w:val="000000" w:themeColor="text1"/>
          <w:sz w:val="22"/>
          <w:szCs w:val="22"/>
        </w:rPr>
        <w:t xml:space="preserve"> w terminie, o którym mowa</w:t>
      </w:r>
      <w:r w:rsidR="00370F31" w:rsidRPr="00AA7D94">
        <w:rPr>
          <w:rFonts w:ascii="Calibri" w:hAnsi="Calibri" w:cs="Calibri" w:hint="default"/>
          <w:color w:val="000000" w:themeColor="text1"/>
          <w:sz w:val="22"/>
          <w:szCs w:val="22"/>
        </w:rPr>
        <w:t>:</w:t>
      </w:r>
      <w:r w:rsidRPr="00AA7D94">
        <w:rPr>
          <w:rFonts w:ascii="Calibri" w:hAnsi="Calibri" w:cs="Calibri" w:hint="default"/>
          <w:color w:val="000000" w:themeColor="text1"/>
          <w:sz w:val="22"/>
          <w:szCs w:val="22"/>
        </w:rPr>
        <w:t xml:space="preserve"> w </w:t>
      </w:r>
      <w:r w:rsidRPr="00AA7D94">
        <w:rPr>
          <w:rFonts w:ascii="Calibri" w:hAnsi="Calibri" w:cs="Calibri" w:hint="default"/>
          <w:b/>
          <w:bCs/>
          <w:color w:val="000000" w:themeColor="text1"/>
          <w:sz w:val="22"/>
          <w:szCs w:val="22"/>
        </w:rPr>
        <w:t>§ 2 ust. 4</w:t>
      </w:r>
      <w:r w:rsidR="00370F31" w:rsidRPr="00AA7D94">
        <w:rPr>
          <w:rFonts w:ascii="Calibri" w:hAnsi="Calibri" w:cs="Calibri" w:hint="default"/>
          <w:color w:val="000000" w:themeColor="text1"/>
          <w:sz w:val="22"/>
          <w:szCs w:val="22"/>
        </w:rPr>
        <w:t xml:space="preserve"> </w:t>
      </w:r>
      <w:r w:rsidR="00370F31" w:rsidRPr="00AA7D94">
        <w:rPr>
          <w:rFonts w:ascii="Calibri" w:hAnsi="Calibri" w:cs="Calibri" w:hint="default"/>
          <w:b/>
          <w:bCs/>
          <w:color w:val="000000" w:themeColor="text1"/>
          <w:sz w:val="22"/>
          <w:szCs w:val="22"/>
        </w:rPr>
        <w:t>lub w § 2 ust. 5, lub w § 2 ust. 6</w:t>
      </w:r>
      <w:r w:rsidR="00370F31" w:rsidRPr="00AA7D94">
        <w:rPr>
          <w:rFonts w:ascii="Calibri" w:hAnsi="Calibri" w:cs="Calibri" w:hint="default"/>
          <w:color w:val="000000" w:themeColor="text1"/>
          <w:sz w:val="22"/>
          <w:szCs w:val="22"/>
        </w:rPr>
        <w:t xml:space="preserve">   </w:t>
      </w:r>
      <w:r w:rsidRPr="00AA7D94">
        <w:rPr>
          <w:rFonts w:ascii="Calibri" w:hAnsi="Calibri" w:cs="Calibri" w:hint="default"/>
          <w:color w:val="000000" w:themeColor="text1"/>
          <w:sz w:val="22"/>
          <w:szCs w:val="22"/>
        </w:rPr>
        <w:t xml:space="preserve">zapłaci Zamawiającemu karę umowną w wysokości </w:t>
      </w:r>
      <w:r w:rsidRPr="00AA7D94">
        <w:rPr>
          <w:rFonts w:ascii="Calibri" w:hAnsi="Calibri" w:cs="Calibri" w:hint="default"/>
          <w:b/>
          <w:bCs/>
          <w:color w:val="000000" w:themeColor="text1"/>
          <w:sz w:val="22"/>
          <w:szCs w:val="22"/>
        </w:rPr>
        <w:t>30,00 zł</w:t>
      </w:r>
      <w:r w:rsidRPr="00AA7D94">
        <w:rPr>
          <w:rFonts w:ascii="Calibri" w:hAnsi="Calibri" w:cs="Calibri" w:hint="default"/>
          <w:color w:val="000000" w:themeColor="text1"/>
          <w:sz w:val="22"/>
          <w:szCs w:val="22"/>
        </w:rPr>
        <w:t xml:space="preserve"> za każdą godzinę </w:t>
      </w:r>
      <w:r w:rsidR="00953BEF" w:rsidRPr="00AA7D94">
        <w:rPr>
          <w:rFonts w:ascii="Calibri" w:hAnsi="Calibri" w:cs="Calibri" w:hint="default"/>
          <w:color w:val="000000" w:themeColor="text1"/>
          <w:sz w:val="22"/>
          <w:szCs w:val="22"/>
        </w:rPr>
        <w:t xml:space="preserve"> opóźnienia </w:t>
      </w:r>
      <w:r w:rsidR="00370F31" w:rsidRPr="00AA7D94">
        <w:rPr>
          <w:rFonts w:ascii="Calibri" w:hAnsi="Calibri" w:cs="Calibri" w:hint="default"/>
          <w:color w:val="000000" w:themeColor="text1"/>
          <w:sz w:val="22"/>
          <w:szCs w:val="22"/>
        </w:rPr>
        <w:t>,</w:t>
      </w:r>
    </w:p>
    <w:p w14:paraId="66A0436F" w14:textId="26FB8B9A" w:rsidR="007E109C" w:rsidRPr="00AA7D94" w:rsidRDefault="007309CC" w:rsidP="007E109C">
      <w:pPr>
        <w:pStyle w:val="NormalnyWeb"/>
        <w:numPr>
          <w:ilvl w:val="1"/>
          <w:numId w:val="3"/>
        </w:numPr>
        <w:spacing w:before="0" w:beforeAutospacing="0" w:after="0" w:afterAutospacing="0" w:line="360" w:lineRule="auto"/>
        <w:rPr>
          <w:rFonts w:ascii="Calibri" w:hAnsi="Calibri" w:cs="Calibri" w:hint="default"/>
          <w:color w:val="000000" w:themeColor="text1"/>
          <w:sz w:val="22"/>
          <w:szCs w:val="22"/>
        </w:rPr>
      </w:pPr>
      <w:r w:rsidRPr="00AA7D94">
        <w:rPr>
          <w:rFonts w:ascii="Calibri" w:hAnsi="Calibri" w:cs="Calibri" w:hint="default"/>
          <w:color w:val="000000" w:themeColor="text1"/>
          <w:sz w:val="22"/>
          <w:szCs w:val="22"/>
        </w:rPr>
        <w:t>Wykonawca w razie nie dostarczenia</w:t>
      </w:r>
      <w:r w:rsidR="00370F31" w:rsidRPr="00AA7D94">
        <w:rPr>
          <w:rFonts w:ascii="Calibri" w:hAnsi="Calibri" w:cs="Calibri" w:hint="default"/>
          <w:color w:val="000000" w:themeColor="text1"/>
          <w:sz w:val="22"/>
          <w:szCs w:val="22"/>
        </w:rPr>
        <w:t xml:space="preserve"> produktu leczniczego </w:t>
      </w:r>
      <w:r w:rsidRPr="00AA7D94">
        <w:rPr>
          <w:rFonts w:ascii="Calibri" w:hAnsi="Calibri" w:cs="Calibri" w:hint="default"/>
          <w:color w:val="000000" w:themeColor="text1"/>
          <w:sz w:val="22"/>
          <w:szCs w:val="22"/>
        </w:rPr>
        <w:t xml:space="preserve"> przedmiotu niniejszej umowy w terminie, o którym mowa w </w:t>
      </w:r>
      <w:r w:rsidRPr="00AA7D94">
        <w:rPr>
          <w:rFonts w:ascii="Calibri" w:hAnsi="Calibri" w:cs="Calibri" w:hint="default"/>
          <w:b/>
          <w:bCs/>
          <w:color w:val="000000" w:themeColor="text1"/>
          <w:sz w:val="22"/>
          <w:szCs w:val="22"/>
        </w:rPr>
        <w:t xml:space="preserve">§ 2 ust. </w:t>
      </w:r>
      <w:r w:rsidR="006C594A" w:rsidRPr="00AA7D94">
        <w:rPr>
          <w:rFonts w:ascii="Calibri" w:hAnsi="Calibri" w:cs="Calibri" w:hint="default"/>
          <w:b/>
          <w:bCs/>
          <w:color w:val="000000" w:themeColor="text1"/>
          <w:sz w:val="22"/>
          <w:szCs w:val="22"/>
        </w:rPr>
        <w:t>10</w:t>
      </w:r>
      <w:r w:rsidRPr="00AA7D94">
        <w:rPr>
          <w:rFonts w:ascii="Calibri" w:hAnsi="Calibri" w:cs="Calibri" w:hint="default"/>
          <w:color w:val="000000" w:themeColor="text1"/>
          <w:sz w:val="22"/>
          <w:szCs w:val="22"/>
        </w:rPr>
        <w:t xml:space="preserve"> </w:t>
      </w:r>
      <w:r w:rsidR="00953BEF" w:rsidRPr="00AA7D94">
        <w:rPr>
          <w:rFonts w:ascii="Calibri" w:hAnsi="Calibri" w:cs="Calibri" w:hint="default"/>
          <w:color w:val="000000" w:themeColor="text1"/>
          <w:sz w:val="22"/>
          <w:szCs w:val="22"/>
        </w:rPr>
        <w:t>pkt 1</w:t>
      </w:r>
      <w:r w:rsidR="00D366CE" w:rsidRPr="00AA7D94">
        <w:rPr>
          <w:rFonts w:ascii="Calibri" w:hAnsi="Calibri" w:cs="Calibri" w:hint="default"/>
          <w:color w:val="000000" w:themeColor="text1"/>
          <w:sz w:val="22"/>
          <w:szCs w:val="22"/>
        </w:rPr>
        <w:t>, 2 lub 3</w:t>
      </w:r>
      <w:r w:rsidR="00953BEF" w:rsidRPr="00AA7D94">
        <w:rPr>
          <w:rFonts w:ascii="Calibri" w:hAnsi="Calibri" w:cs="Calibri" w:hint="default"/>
          <w:color w:val="000000" w:themeColor="text1"/>
          <w:sz w:val="22"/>
          <w:szCs w:val="22"/>
        </w:rPr>
        <w:t xml:space="preserve">, </w:t>
      </w:r>
      <w:r w:rsidRPr="00AA7D94">
        <w:rPr>
          <w:rFonts w:ascii="Calibri" w:hAnsi="Calibri" w:cs="Calibri" w:hint="default"/>
          <w:color w:val="000000" w:themeColor="text1"/>
          <w:sz w:val="22"/>
          <w:szCs w:val="22"/>
        </w:rPr>
        <w:t xml:space="preserve">zapłaci Zamawiającemu karę umowną w wysokości </w:t>
      </w:r>
      <w:r w:rsidR="006C594A" w:rsidRPr="00AA7D94">
        <w:rPr>
          <w:rFonts w:ascii="Calibri" w:hAnsi="Calibri" w:cs="Calibri" w:hint="default"/>
          <w:b/>
          <w:bCs/>
          <w:color w:val="000000" w:themeColor="text1"/>
          <w:sz w:val="22"/>
          <w:szCs w:val="22"/>
        </w:rPr>
        <w:t>100,00 zł</w:t>
      </w:r>
      <w:r w:rsidR="006C594A" w:rsidRPr="00AA7D94">
        <w:rPr>
          <w:rFonts w:ascii="Calibri" w:hAnsi="Calibri" w:cs="Calibri" w:hint="default"/>
          <w:color w:val="000000" w:themeColor="text1"/>
          <w:sz w:val="22"/>
          <w:szCs w:val="22"/>
        </w:rPr>
        <w:t xml:space="preserve"> za każdy dzień </w:t>
      </w:r>
      <w:r w:rsidR="00953BEF" w:rsidRPr="00AA7D94">
        <w:rPr>
          <w:rFonts w:ascii="Calibri" w:hAnsi="Calibri" w:cs="Calibri" w:hint="default"/>
          <w:color w:val="000000" w:themeColor="text1"/>
          <w:sz w:val="22"/>
          <w:szCs w:val="22"/>
        </w:rPr>
        <w:t>opóźnienia</w:t>
      </w:r>
      <w:r w:rsidR="007E109C" w:rsidRPr="00AA7D94">
        <w:rPr>
          <w:rFonts w:ascii="Calibri" w:hAnsi="Calibri" w:cs="Calibri" w:hint="default"/>
          <w:color w:val="000000" w:themeColor="text1"/>
          <w:sz w:val="22"/>
          <w:szCs w:val="22"/>
        </w:rPr>
        <w:t>,</w:t>
      </w:r>
    </w:p>
    <w:p w14:paraId="5F4CEE54" w14:textId="77777777" w:rsidR="00A22B18" w:rsidRPr="00AA7D94" w:rsidRDefault="00953BEF" w:rsidP="00015DC7">
      <w:pPr>
        <w:pStyle w:val="NormalnyWeb"/>
        <w:numPr>
          <w:ilvl w:val="1"/>
          <w:numId w:val="3"/>
        </w:numPr>
        <w:spacing w:before="0" w:beforeAutospacing="0" w:after="0" w:afterAutospacing="0" w:line="360" w:lineRule="auto"/>
        <w:rPr>
          <w:rFonts w:ascii="Calibri" w:hAnsi="Calibri" w:cs="Calibri" w:hint="default"/>
          <w:color w:val="000000" w:themeColor="text1"/>
          <w:sz w:val="22"/>
          <w:szCs w:val="22"/>
        </w:rPr>
      </w:pPr>
      <w:r w:rsidRPr="00AA7D94">
        <w:rPr>
          <w:rFonts w:ascii="Calibri" w:hAnsi="Calibri" w:cs="Calibri" w:hint="default"/>
          <w:color w:val="000000" w:themeColor="text1"/>
          <w:sz w:val="22"/>
          <w:szCs w:val="22"/>
        </w:rPr>
        <w:t xml:space="preserve">Wykonawca zapłaci </w:t>
      </w:r>
      <w:r w:rsidR="007F1BD9" w:rsidRPr="00AA7D94">
        <w:rPr>
          <w:rFonts w:ascii="Calibri" w:hAnsi="Calibri" w:cs="Calibri" w:hint="default"/>
          <w:color w:val="000000" w:themeColor="text1"/>
          <w:sz w:val="22"/>
          <w:szCs w:val="22"/>
        </w:rPr>
        <w:t>Zamawiając</w:t>
      </w:r>
      <w:r w:rsidRPr="00AA7D94">
        <w:rPr>
          <w:rFonts w:ascii="Calibri" w:hAnsi="Calibri" w:cs="Calibri" w:hint="default"/>
          <w:color w:val="000000" w:themeColor="text1"/>
          <w:sz w:val="22"/>
          <w:szCs w:val="22"/>
        </w:rPr>
        <w:t>emu</w:t>
      </w:r>
      <w:r w:rsidR="007F1BD9" w:rsidRPr="00AA7D94">
        <w:rPr>
          <w:rFonts w:ascii="Calibri" w:hAnsi="Calibri" w:cs="Calibri" w:hint="default"/>
          <w:color w:val="000000" w:themeColor="text1"/>
          <w:sz w:val="22"/>
          <w:szCs w:val="22"/>
        </w:rPr>
        <w:t xml:space="preserve"> kary umowne w wysokości </w:t>
      </w:r>
      <w:r w:rsidR="007F1BD9" w:rsidRPr="00AA7D94">
        <w:rPr>
          <w:rFonts w:ascii="Calibri" w:hAnsi="Calibri" w:cs="Calibri" w:hint="default"/>
          <w:b/>
          <w:bCs/>
          <w:color w:val="000000" w:themeColor="text1"/>
          <w:sz w:val="22"/>
          <w:szCs w:val="22"/>
        </w:rPr>
        <w:t>5%</w:t>
      </w:r>
      <w:r w:rsidR="007F1BD9" w:rsidRPr="00AA7D94">
        <w:rPr>
          <w:rFonts w:ascii="Calibri" w:hAnsi="Calibri" w:cs="Calibri" w:hint="default"/>
          <w:color w:val="000000" w:themeColor="text1"/>
          <w:sz w:val="22"/>
          <w:szCs w:val="22"/>
        </w:rPr>
        <w:t xml:space="preserve"> całej wartości brutto realizowanej </w:t>
      </w:r>
      <w:r w:rsidRPr="00AA7D94">
        <w:rPr>
          <w:rFonts w:ascii="Calibri" w:hAnsi="Calibri" w:cs="Calibri" w:hint="default"/>
          <w:color w:val="000000" w:themeColor="text1"/>
          <w:sz w:val="22"/>
          <w:szCs w:val="22"/>
        </w:rPr>
        <w:t xml:space="preserve">na zamówienie jednostkowe </w:t>
      </w:r>
      <w:r w:rsidR="007F1BD9" w:rsidRPr="00AA7D94">
        <w:rPr>
          <w:rFonts w:ascii="Calibri" w:hAnsi="Calibri" w:cs="Calibri" w:hint="default"/>
          <w:color w:val="000000" w:themeColor="text1"/>
          <w:sz w:val="22"/>
          <w:szCs w:val="22"/>
        </w:rPr>
        <w:t>dostawy</w:t>
      </w:r>
      <w:r w:rsidRPr="00AA7D94">
        <w:rPr>
          <w:rFonts w:ascii="Calibri" w:hAnsi="Calibri" w:cs="Calibri" w:hint="default"/>
          <w:color w:val="000000" w:themeColor="text1"/>
          <w:sz w:val="22"/>
          <w:szCs w:val="22"/>
        </w:rPr>
        <w:t>,</w:t>
      </w:r>
      <w:r w:rsidR="007F1BD9" w:rsidRPr="00AA7D94">
        <w:rPr>
          <w:rFonts w:ascii="Calibri" w:hAnsi="Calibri" w:cs="Calibri" w:hint="default"/>
          <w:color w:val="000000" w:themeColor="text1"/>
          <w:sz w:val="22"/>
          <w:szCs w:val="22"/>
        </w:rPr>
        <w:t xml:space="preserve"> za niewywiązanie się z umowy w zakresie </w:t>
      </w:r>
      <w:r w:rsidRPr="00AA7D94">
        <w:rPr>
          <w:rFonts w:ascii="Calibri" w:hAnsi="Calibri" w:cs="Calibri" w:hint="default"/>
          <w:color w:val="000000" w:themeColor="text1"/>
          <w:sz w:val="22"/>
          <w:szCs w:val="22"/>
        </w:rPr>
        <w:t>obowiązku określonego w o którym mowa w § 2 ust. 8.</w:t>
      </w:r>
    </w:p>
    <w:p w14:paraId="15F204D4" w14:textId="06233177" w:rsidR="00D366CE" w:rsidRPr="00AA7D94" w:rsidRDefault="00D057E4" w:rsidP="00A22B18">
      <w:pPr>
        <w:pStyle w:val="NormalnyWeb"/>
        <w:numPr>
          <w:ilvl w:val="0"/>
          <w:numId w:val="3"/>
        </w:numPr>
        <w:spacing w:before="0" w:beforeAutospacing="0" w:after="0" w:afterAutospacing="0" w:line="360" w:lineRule="auto"/>
        <w:rPr>
          <w:rFonts w:ascii="Calibri" w:hAnsi="Calibri" w:cs="Calibri" w:hint="default"/>
          <w:color w:val="000000" w:themeColor="text1"/>
          <w:sz w:val="22"/>
          <w:szCs w:val="22"/>
        </w:rPr>
      </w:pPr>
      <w:r w:rsidRPr="00AA7D94">
        <w:rPr>
          <w:rFonts w:ascii="Calibri" w:hAnsi="Calibri" w:cs="Calibri" w:hint="default"/>
          <w:sz w:val="22"/>
          <w:szCs w:val="22"/>
        </w:rPr>
        <w:t xml:space="preserve">Wykonawca zapłaci Zamawiającemu </w:t>
      </w:r>
      <w:r w:rsidR="00015DC7" w:rsidRPr="00AA7D94">
        <w:rPr>
          <w:rFonts w:ascii="Calibri" w:hAnsi="Calibri" w:cs="Calibri" w:hint="default"/>
          <w:sz w:val="22"/>
          <w:szCs w:val="22"/>
        </w:rPr>
        <w:t xml:space="preserve">należność z tytułu kary umownej na rachunek bankowy wskazany przez Zmawiającego, </w:t>
      </w:r>
      <w:r w:rsidRPr="00AA7D94">
        <w:rPr>
          <w:rFonts w:ascii="Calibri" w:hAnsi="Calibri" w:cs="Calibri" w:hint="default"/>
          <w:sz w:val="22"/>
          <w:szCs w:val="22"/>
        </w:rPr>
        <w:t xml:space="preserve">w terminie </w:t>
      </w:r>
      <w:r w:rsidR="00015DC7" w:rsidRPr="00AA7D94">
        <w:rPr>
          <w:rFonts w:ascii="Calibri" w:hAnsi="Calibri" w:cs="Calibri" w:hint="default"/>
          <w:sz w:val="22"/>
          <w:szCs w:val="22"/>
        </w:rPr>
        <w:t>7</w:t>
      </w:r>
      <w:r w:rsidRPr="00AA7D94">
        <w:rPr>
          <w:rFonts w:ascii="Calibri" w:hAnsi="Calibri" w:cs="Calibri" w:hint="default"/>
          <w:sz w:val="22"/>
          <w:szCs w:val="22"/>
        </w:rPr>
        <w:t xml:space="preserve"> dni </w:t>
      </w:r>
      <w:r w:rsidR="00015DC7" w:rsidRPr="00AA7D94">
        <w:rPr>
          <w:rFonts w:ascii="Calibri" w:hAnsi="Calibri" w:cs="Calibri" w:hint="default"/>
          <w:sz w:val="22"/>
          <w:szCs w:val="22"/>
        </w:rPr>
        <w:t xml:space="preserve">od dnia otrzymania wezwania Zamawiający do </w:t>
      </w:r>
      <w:r w:rsidR="00D366CE" w:rsidRPr="00AA7D94">
        <w:rPr>
          <w:rFonts w:ascii="Calibri" w:hAnsi="Calibri" w:cs="Calibri" w:hint="default"/>
          <w:sz w:val="22"/>
          <w:szCs w:val="22"/>
        </w:rPr>
        <w:t>zapłaty</w:t>
      </w:r>
      <w:r w:rsidR="00015DC7" w:rsidRPr="00AA7D94">
        <w:rPr>
          <w:rFonts w:ascii="Calibri" w:hAnsi="Calibri" w:cs="Calibri" w:hint="default"/>
          <w:sz w:val="22"/>
          <w:szCs w:val="22"/>
        </w:rPr>
        <w:t xml:space="preserve"> tej kary</w:t>
      </w:r>
      <w:r w:rsidR="00D366CE" w:rsidRPr="00AA7D94">
        <w:rPr>
          <w:rFonts w:ascii="Calibri" w:hAnsi="Calibri" w:cs="Calibri" w:hint="default"/>
          <w:sz w:val="22"/>
          <w:szCs w:val="22"/>
        </w:rPr>
        <w:t>.</w:t>
      </w:r>
    </w:p>
    <w:p w14:paraId="6B3DBDC5" w14:textId="77777777" w:rsidR="00D366CE" w:rsidRPr="00AA7D94" w:rsidRDefault="002700C7" w:rsidP="00D366CE">
      <w:pPr>
        <w:pStyle w:val="NormalnyWeb"/>
        <w:numPr>
          <w:ilvl w:val="0"/>
          <w:numId w:val="3"/>
        </w:numPr>
        <w:spacing w:line="360" w:lineRule="auto"/>
        <w:rPr>
          <w:rFonts w:ascii="Calibri" w:hAnsi="Calibri" w:cs="Calibri" w:hint="default"/>
          <w:sz w:val="22"/>
          <w:szCs w:val="22"/>
        </w:rPr>
      </w:pPr>
      <w:r w:rsidRPr="00AA7D94">
        <w:rPr>
          <w:rFonts w:ascii="Calibri" w:hAnsi="Calibri" w:cs="Calibri" w:hint="default"/>
          <w:sz w:val="22"/>
          <w:szCs w:val="22"/>
        </w:rPr>
        <w:t xml:space="preserve">W przypadku niezapłacenia kar umownych w </w:t>
      </w:r>
      <w:r w:rsidR="00015DC7" w:rsidRPr="00AA7D94">
        <w:rPr>
          <w:rFonts w:ascii="Calibri" w:hAnsi="Calibri" w:cs="Calibri" w:hint="default"/>
          <w:sz w:val="22"/>
          <w:szCs w:val="22"/>
        </w:rPr>
        <w:t xml:space="preserve">terminie </w:t>
      </w:r>
      <w:bookmarkStart w:id="7" w:name="_Hlk20050021"/>
      <w:r w:rsidRPr="00AA7D94">
        <w:rPr>
          <w:rFonts w:ascii="Calibri" w:hAnsi="Calibri" w:cs="Calibri" w:hint="default"/>
          <w:sz w:val="22"/>
          <w:szCs w:val="22"/>
        </w:rPr>
        <w:t xml:space="preserve">, Zamawiający </w:t>
      </w:r>
      <w:bookmarkEnd w:id="7"/>
      <w:r w:rsidRPr="00AA7D94">
        <w:rPr>
          <w:rFonts w:ascii="Calibri" w:hAnsi="Calibri" w:cs="Calibri" w:hint="default"/>
          <w:sz w:val="22"/>
          <w:szCs w:val="22"/>
        </w:rPr>
        <w:t>zastrzega sobie prawo do potrącania</w:t>
      </w:r>
      <w:r w:rsidR="00015DC7" w:rsidRPr="00AA7D94">
        <w:rPr>
          <w:rFonts w:ascii="Calibri" w:hAnsi="Calibri" w:cs="Calibri" w:hint="default"/>
          <w:sz w:val="22"/>
          <w:szCs w:val="22"/>
        </w:rPr>
        <w:t xml:space="preserve"> należności z tytułu tej</w:t>
      </w:r>
      <w:r w:rsidRPr="00AA7D94">
        <w:rPr>
          <w:rFonts w:ascii="Calibri" w:hAnsi="Calibri" w:cs="Calibri" w:hint="default"/>
          <w:sz w:val="22"/>
          <w:szCs w:val="22"/>
        </w:rPr>
        <w:t xml:space="preserve"> kar</w:t>
      </w:r>
      <w:r w:rsidR="00015DC7" w:rsidRPr="00AA7D94">
        <w:rPr>
          <w:rFonts w:ascii="Calibri" w:hAnsi="Calibri" w:cs="Calibri" w:hint="default"/>
          <w:sz w:val="22"/>
          <w:szCs w:val="22"/>
        </w:rPr>
        <w:t xml:space="preserve">y </w:t>
      </w:r>
      <w:r w:rsidRPr="00AA7D94">
        <w:rPr>
          <w:rFonts w:ascii="Calibri" w:hAnsi="Calibri" w:cs="Calibri" w:hint="default"/>
          <w:sz w:val="22"/>
          <w:szCs w:val="22"/>
        </w:rPr>
        <w:t>z</w:t>
      </w:r>
      <w:r w:rsidR="00015DC7" w:rsidRPr="00AA7D94">
        <w:rPr>
          <w:rFonts w:ascii="Calibri" w:hAnsi="Calibri" w:cs="Calibri" w:hint="default"/>
          <w:sz w:val="22"/>
          <w:szCs w:val="22"/>
        </w:rPr>
        <w:t xml:space="preserve"> najbliższej należności Wykonawcy wynikającej z</w:t>
      </w:r>
      <w:r w:rsidRPr="00AA7D94">
        <w:rPr>
          <w:rFonts w:ascii="Calibri" w:hAnsi="Calibri" w:cs="Calibri" w:hint="default"/>
          <w:sz w:val="22"/>
          <w:szCs w:val="22"/>
        </w:rPr>
        <w:t xml:space="preserve"> faktury wystawionej przez Wykonawcę.</w:t>
      </w:r>
    </w:p>
    <w:p w14:paraId="01FB848A" w14:textId="77777777" w:rsidR="00D366CE" w:rsidRPr="00AA7D94" w:rsidRDefault="002700C7" w:rsidP="00D366CE">
      <w:pPr>
        <w:pStyle w:val="NormalnyWeb"/>
        <w:numPr>
          <w:ilvl w:val="0"/>
          <w:numId w:val="3"/>
        </w:numPr>
        <w:spacing w:line="360" w:lineRule="auto"/>
        <w:rPr>
          <w:rFonts w:ascii="Calibri" w:hAnsi="Calibri" w:cs="Calibri" w:hint="default"/>
          <w:sz w:val="22"/>
          <w:szCs w:val="22"/>
        </w:rPr>
      </w:pPr>
      <w:r w:rsidRPr="00AA7D94">
        <w:rPr>
          <w:rFonts w:ascii="Calibri" w:hAnsi="Calibri" w:cs="Calibri" w:hint="default"/>
          <w:sz w:val="22"/>
          <w:szCs w:val="22"/>
        </w:rPr>
        <w:t xml:space="preserve">Zapłacenie lub potrącenie kary </w:t>
      </w:r>
      <w:r w:rsidR="00015DC7" w:rsidRPr="00AA7D94">
        <w:rPr>
          <w:rFonts w:ascii="Calibri" w:hAnsi="Calibri" w:cs="Calibri" w:hint="default"/>
          <w:sz w:val="22"/>
          <w:szCs w:val="22"/>
        </w:rPr>
        <w:t>umownej</w:t>
      </w:r>
      <w:r w:rsidRPr="00AA7D94">
        <w:rPr>
          <w:rFonts w:ascii="Calibri" w:hAnsi="Calibri" w:cs="Calibri" w:hint="default"/>
          <w:sz w:val="22"/>
          <w:szCs w:val="22"/>
        </w:rPr>
        <w:t>, nie zwalnia Wykonawcy</w:t>
      </w:r>
      <w:r w:rsidR="00015DC7" w:rsidRPr="00AA7D94">
        <w:rPr>
          <w:rFonts w:ascii="Calibri" w:hAnsi="Calibri" w:cs="Calibri" w:hint="default"/>
          <w:sz w:val="22"/>
          <w:szCs w:val="22"/>
        </w:rPr>
        <w:t xml:space="preserve"> z realizacji umowy, w tym</w:t>
      </w:r>
      <w:r w:rsidRPr="00AA7D94">
        <w:rPr>
          <w:rFonts w:ascii="Calibri" w:hAnsi="Calibri" w:cs="Calibri" w:hint="default"/>
          <w:sz w:val="22"/>
          <w:szCs w:val="22"/>
        </w:rPr>
        <w:t xml:space="preserve"> z obowiązku </w:t>
      </w:r>
      <w:r w:rsidR="00015DC7" w:rsidRPr="00AA7D94">
        <w:rPr>
          <w:rFonts w:ascii="Calibri" w:hAnsi="Calibri" w:cs="Calibri" w:hint="default"/>
          <w:sz w:val="22"/>
          <w:szCs w:val="22"/>
        </w:rPr>
        <w:t xml:space="preserve">dostawy produktu leczniczego  </w:t>
      </w:r>
      <w:r w:rsidRPr="00AA7D94">
        <w:rPr>
          <w:rFonts w:ascii="Calibri" w:hAnsi="Calibri" w:cs="Calibri" w:hint="default"/>
          <w:sz w:val="22"/>
          <w:szCs w:val="22"/>
        </w:rPr>
        <w:t>oraz wykonania pozostałych zobowiązań umownych.</w:t>
      </w:r>
    </w:p>
    <w:p w14:paraId="1A73EEEF" w14:textId="61B88E2B" w:rsidR="00D366CE" w:rsidRPr="00AA7D94" w:rsidRDefault="00D16DE3" w:rsidP="00D366CE">
      <w:pPr>
        <w:pStyle w:val="NormalnyWeb"/>
        <w:numPr>
          <w:ilvl w:val="0"/>
          <w:numId w:val="3"/>
        </w:numPr>
        <w:spacing w:line="360" w:lineRule="auto"/>
        <w:rPr>
          <w:rFonts w:ascii="Calibri" w:hAnsi="Calibri" w:cs="Calibri" w:hint="default"/>
          <w:sz w:val="22"/>
          <w:szCs w:val="22"/>
        </w:rPr>
      </w:pPr>
      <w:r w:rsidRPr="00AA7D94">
        <w:rPr>
          <w:rFonts w:ascii="Calibri" w:hAnsi="Calibri" w:cs="Calibri" w:hint="default"/>
          <w:iCs/>
          <w:sz w:val="22"/>
          <w:szCs w:val="22"/>
        </w:rPr>
        <w:lastRenderedPageBreak/>
        <w:t xml:space="preserve">W przypadku </w:t>
      </w:r>
      <w:r w:rsidR="00015DC7" w:rsidRPr="00AA7D94">
        <w:rPr>
          <w:rFonts w:ascii="Calibri" w:hAnsi="Calibri" w:cs="Calibri" w:hint="default"/>
          <w:iCs/>
          <w:sz w:val="22"/>
          <w:szCs w:val="22"/>
        </w:rPr>
        <w:t xml:space="preserve">nie dostarczenia produktu leczniczego objętego przedmiotem umowy, w tym będącego przedmiotem zamówienia jednostkowego,  w terminie </w:t>
      </w:r>
      <w:r w:rsidRPr="00AA7D94">
        <w:rPr>
          <w:rFonts w:ascii="Calibri" w:hAnsi="Calibri" w:cs="Calibri" w:hint="default"/>
          <w:iCs/>
          <w:sz w:val="22"/>
          <w:szCs w:val="22"/>
        </w:rPr>
        <w:t xml:space="preserve"> lub dostarczenia </w:t>
      </w:r>
      <w:r w:rsidR="00015DC7" w:rsidRPr="00AA7D94">
        <w:rPr>
          <w:rFonts w:ascii="Calibri" w:hAnsi="Calibri" w:cs="Calibri" w:hint="default"/>
          <w:iCs/>
          <w:sz w:val="22"/>
          <w:szCs w:val="22"/>
        </w:rPr>
        <w:t xml:space="preserve">produktu leczniczego </w:t>
      </w:r>
      <w:r w:rsidRPr="00AA7D94">
        <w:rPr>
          <w:rFonts w:ascii="Calibri" w:hAnsi="Calibri" w:cs="Calibri" w:hint="default"/>
          <w:iCs/>
          <w:sz w:val="22"/>
          <w:szCs w:val="22"/>
        </w:rPr>
        <w:t xml:space="preserve">wadliwego Zamawiający po upływie terminów określonych w § </w:t>
      </w:r>
      <w:r w:rsidR="00587B9A" w:rsidRPr="00AA7D94">
        <w:rPr>
          <w:rFonts w:ascii="Calibri" w:hAnsi="Calibri" w:cs="Calibri" w:hint="default"/>
          <w:iCs/>
          <w:sz w:val="22"/>
          <w:szCs w:val="22"/>
        </w:rPr>
        <w:t xml:space="preserve">2 </w:t>
      </w:r>
      <w:r w:rsidR="00064458" w:rsidRPr="00AA7D94">
        <w:rPr>
          <w:rFonts w:ascii="Calibri" w:hAnsi="Calibri" w:cs="Calibri" w:hint="default"/>
          <w:iCs/>
          <w:sz w:val="22"/>
          <w:szCs w:val="22"/>
        </w:rPr>
        <w:t xml:space="preserve">ust 4 lub 10 , </w:t>
      </w:r>
      <w:r w:rsidRPr="00AA7D94">
        <w:rPr>
          <w:rFonts w:ascii="Calibri" w:hAnsi="Calibri" w:cs="Calibri" w:hint="default"/>
          <w:iCs/>
          <w:sz w:val="22"/>
          <w:szCs w:val="22"/>
        </w:rPr>
        <w:t xml:space="preserve">może zakupić niedostarczoną </w:t>
      </w:r>
      <w:r w:rsidR="00064458" w:rsidRPr="00AA7D94">
        <w:rPr>
          <w:rFonts w:ascii="Calibri" w:hAnsi="Calibri" w:cs="Calibri" w:hint="default"/>
          <w:iCs/>
          <w:sz w:val="22"/>
          <w:szCs w:val="22"/>
        </w:rPr>
        <w:t>ilość danego produktu leczniczego (</w:t>
      </w:r>
      <w:r w:rsidRPr="00AA7D94">
        <w:rPr>
          <w:rFonts w:ascii="Calibri" w:hAnsi="Calibri" w:cs="Calibri" w:hint="default"/>
          <w:iCs/>
          <w:sz w:val="22"/>
          <w:szCs w:val="22"/>
        </w:rPr>
        <w:t>partię towaru</w:t>
      </w:r>
      <w:r w:rsidR="00064458" w:rsidRPr="00AA7D94">
        <w:rPr>
          <w:rFonts w:ascii="Calibri" w:hAnsi="Calibri" w:cs="Calibri" w:hint="default"/>
          <w:iCs/>
          <w:sz w:val="22"/>
          <w:szCs w:val="22"/>
        </w:rPr>
        <w:t>)</w:t>
      </w:r>
      <w:r w:rsidRPr="00AA7D94">
        <w:rPr>
          <w:rFonts w:ascii="Calibri" w:hAnsi="Calibri" w:cs="Calibri" w:hint="default"/>
          <w:iCs/>
          <w:sz w:val="22"/>
          <w:szCs w:val="22"/>
        </w:rPr>
        <w:t xml:space="preserve"> od innego dostawcy na koszt i ryzyko </w:t>
      </w:r>
      <w:r w:rsidRPr="00AA7D94">
        <w:rPr>
          <w:rFonts w:ascii="Calibri" w:hAnsi="Calibri" w:cs="Calibri" w:hint="default"/>
          <w:bCs/>
          <w:iCs/>
          <w:sz w:val="22"/>
          <w:szCs w:val="22"/>
        </w:rPr>
        <w:t>Wykonawcy</w:t>
      </w:r>
      <w:r w:rsidRPr="00AA7D94">
        <w:rPr>
          <w:rFonts w:ascii="Calibri" w:hAnsi="Calibri" w:cs="Calibri" w:hint="default"/>
          <w:iCs/>
          <w:sz w:val="22"/>
          <w:szCs w:val="22"/>
        </w:rPr>
        <w:t xml:space="preserve"> a powstałą różnicą w cenie obciąży Wykonawcę</w:t>
      </w:r>
      <w:r w:rsidR="00064458" w:rsidRPr="00AA7D94">
        <w:rPr>
          <w:rFonts w:ascii="Calibri" w:hAnsi="Calibri" w:cs="Calibri" w:hint="default"/>
          <w:iCs/>
          <w:sz w:val="22"/>
          <w:szCs w:val="22"/>
        </w:rPr>
        <w:t xml:space="preserve"> (zakup interwencyjny)</w:t>
      </w:r>
      <w:r w:rsidR="00D366CE" w:rsidRPr="00AA7D94">
        <w:rPr>
          <w:rFonts w:ascii="Calibri" w:hAnsi="Calibri" w:cs="Calibri" w:hint="default"/>
          <w:iCs/>
          <w:sz w:val="22"/>
          <w:szCs w:val="22"/>
        </w:rPr>
        <w:t>.</w:t>
      </w:r>
    </w:p>
    <w:p w14:paraId="64700EFF" w14:textId="5A8E234B" w:rsidR="00D366CE" w:rsidRPr="00AA7D94" w:rsidRDefault="00064458" w:rsidP="00D366CE">
      <w:pPr>
        <w:pStyle w:val="NormalnyWeb"/>
        <w:numPr>
          <w:ilvl w:val="0"/>
          <w:numId w:val="3"/>
        </w:numPr>
        <w:spacing w:line="360" w:lineRule="auto"/>
        <w:rPr>
          <w:rFonts w:ascii="Calibri" w:hAnsi="Calibri" w:cs="Calibri" w:hint="default"/>
          <w:sz w:val="22"/>
          <w:szCs w:val="22"/>
        </w:rPr>
      </w:pPr>
      <w:r w:rsidRPr="00AA7D94">
        <w:rPr>
          <w:rFonts w:ascii="Calibri" w:hAnsi="Calibri" w:cs="Calibri" w:hint="default"/>
          <w:iCs/>
          <w:sz w:val="22"/>
          <w:szCs w:val="22"/>
        </w:rPr>
        <w:t xml:space="preserve">Postanowienia ust. </w:t>
      </w:r>
      <w:r w:rsidR="00A22B18" w:rsidRPr="00AA7D94">
        <w:rPr>
          <w:rFonts w:ascii="Calibri" w:hAnsi="Calibri" w:cs="Calibri" w:hint="default"/>
          <w:iCs/>
          <w:sz w:val="22"/>
          <w:szCs w:val="22"/>
        </w:rPr>
        <w:t>5</w:t>
      </w:r>
      <w:r w:rsidRPr="00AA7D94">
        <w:rPr>
          <w:rFonts w:ascii="Calibri" w:hAnsi="Calibri" w:cs="Calibri" w:hint="default"/>
          <w:iCs/>
          <w:sz w:val="22"/>
          <w:szCs w:val="22"/>
        </w:rPr>
        <w:t xml:space="preserve"> </w:t>
      </w:r>
      <w:r w:rsidR="00D16DE3" w:rsidRPr="00AA7D94">
        <w:rPr>
          <w:rFonts w:ascii="Calibri" w:hAnsi="Calibri" w:cs="Calibri" w:hint="default"/>
          <w:iCs/>
          <w:sz w:val="22"/>
          <w:szCs w:val="22"/>
        </w:rPr>
        <w:t xml:space="preserve">nie ograniczają prawa Zamawiającego do natychmiastowego zakupu </w:t>
      </w:r>
      <w:r w:rsidRPr="00AA7D94">
        <w:rPr>
          <w:rFonts w:ascii="Calibri" w:hAnsi="Calibri" w:cs="Calibri" w:hint="default"/>
          <w:iCs/>
          <w:sz w:val="22"/>
          <w:szCs w:val="22"/>
        </w:rPr>
        <w:t xml:space="preserve">interwencyjnego produktu leczniczego </w:t>
      </w:r>
      <w:r w:rsidR="00D16DE3" w:rsidRPr="00AA7D94">
        <w:rPr>
          <w:rFonts w:ascii="Calibri" w:hAnsi="Calibri" w:cs="Calibri" w:hint="default"/>
          <w:iCs/>
          <w:sz w:val="22"/>
          <w:szCs w:val="22"/>
        </w:rPr>
        <w:t xml:space="preserve">na koszt i ryzyko </w:t>
      </w:r>
      <w:r w:rsidR="00D16DE3" w:rsidRPr="00AA7D94">
        <w:rPr>
          <w:rFonts w:ascii="Calibri" w:hAnsi="Calibri" w:cs="Calibri" w:hint="default"/>
          <w:bCs/>
          <w:iCs/>
          <w:sz w:val="22"/>
          <w:szCs w:val="22"/>
        </w:rPr>
        <w:t xml:space="preserve">Wykonawcy </w:t>
      </w:r>
      <w:r w:rsidR="00D16DE3" w:rsidRPr="00AA7D94">
        <w:rPr>
          <w:rFonts w:ascii="Calibri" w:hAnsi="Calibri" w:cs="Calibri" w:hint="default"/>
          <w:iCs/>
          <w:sz w:val="22"/>
          <w:szCs w:val="22"/>
        </w:rPr>
        <w:t xml:space="preserve">od innego dostawcy, w przypadku gdyby </w:t>
      </w:r>
      <w:r w:rsidRPr="00AA7D94">
        <w:rPr>
          <w:rFonts w:ascii="Calibri" w:hAnsi="Calibri" w:cs="Calibri" w:hint="default"/>
          <w:iCs/>
          <w:sz w:val="22"/>
          <w:szCs w:val="22"/>
        </w:rPr>
        <w:t xml:space="preserve">brak tego zakupu </w:t>
      </w:r>
      <w:r w:rsidR="00D16DE3" w:rsidRPr="00AA7D94">
        <w:rPr>
          <w:rFonts w:ascii="Calibri" w:hAnsi="Calibri" w:cs="Calibri" w:hint="default"/>
          <w:iCs/>
          <w:sz w:val="22"/>
          <w:szCs w:val="22"/>
        </w:rPr>
        <w:t xml:space="preserve">po stronie </w:t>
      </w:r>
      <w:r w:rsidR="00D16DE3" w:rsidRPr="00AA7D94">
        <w:rPr>
          <w:rFonts w:ascii="Calibri" w:hAnsi="Calibri" w:cs="Calibri" w:hint="default"/>
          <w:bCs/>
          <w:iCs/>
          <w:sz w:val="22"/>
          <w:szCs w:val="22"/>
        </w:rPr>
        <w:t xml:space="preserve">Zamawiającego </w:t>
      </w:r>
      <w:r w:rsidRPr="00AA7D94">
        <w:rPr>
          <w:rFonts w:ascii="Calibri" w:hAnsi="Calibri" w:cs="Calibri" w:hint="default"/>
          <w:iCs/>
          <w:sz w:val="22"/>
          <w:szCs w:val="22"/>
        </w:rPr>
        <w:t xml:space="preserve">mógł spowodować </w:t>
      </w:r>
      <w:r w:rsidR="00D16DE3" w:rsidRPr="00AA7D94">
        <w:rPr>
          <w:rFonts w:ascii="Calibri" w:hAnsi="Calibri" w:cs="Calibri" w:hint="default"/>
          <w:iCs/>
          <w:sz w:val="22"/>
          <w:szCs w:val="22"/>
        </w:rPr>
        <w:t>rażąc</w:t>
      </w:r>
      <w:r w:rsidRPr="00AA7D94">
        <w:rPr>
          <w:rFonts w:ascii="Calibri" w:hAnsi="Calibri" w:cs="Calibri" w:hint="default"/>
          <w:iCs/>
          <w:sz w:val="22"/>
          <w:szCs w:val="22"/>
        </w:rPr>
        <w:t>ą</w:t>
      </w:r>
      <w:r w:rsidR="00D16DE3" w:rsidRPr="00AA7D94">
        <w:rPr>
          <w:rFonts w:ascii="Calibri" w:hAnsi="Calibri" w:cs="Calibri" w:hint="default"/>
          <w:iCs/>
          <w:sz w:val="22"/>
          <w:szCs w:val="22"/>
        </w:rPr>
        <w:t xml:space="preserve"> szkod</w:t>
      </w:r>
      <w:r w:rsidRPr="00AA7D94">
        <w:rPr>
          <w:rFonts w:ascii="Calibri" w:hAnsi="Calibri" w:cs="Calibri" w:hint="default"/>
          <w:iCs/>
          <w:sz w:val="22"/>
          <w:szCs w:val="22"/>
        </w:rPr>
        <w:t>ę</w:t>
      </w:r>
      <w:r w:rsidR="00587B9A" w:rsidRPr="00AA7D94">
        <w:rPr>
          <w:rFonts w:ascii="Calibri" w:hAnsi="Calibri" w:cs="Calibri" w:hint="default"/>
          <w:sz w:val="22"/>
          <w:szCs w:val="22"/>
        </w:rPr>
        <w:t>.</w:t>
      </w:r>
    </w:p>
    <w:p w14:paraId="10E09610" w14:textId="77777777" w:rsidR="00327DA5" w:rsidRPr="00AA7D94" w:rsidRDefault="004369CC" w:rsidP="00327DA5">
      <w:pPr>
        <w:pStyle w:val="NormalnyWeb"/>
        <w:numPr>
          <w:ilvl w:val="0"/>
          <w:numId w:val="3"/>
        </w:numPr>
        <w:spacing w:before="0" w:beforeAutospacing="0" w:after="0" w:afterAutospacing="0" w:line="360" w:lineRule="auto"/>
        <w:rPr>
          <w:rFonts w:ascii="Calibri" w:hAnsi="Calibri" w:cs="Calibri" w:hint="default"/>
          <w:sz w:val="22"/>
          <w:szCs w:val="22"/>
        </w:rPr>
      </w:pPr>
      <w:r w:rsidRPr="00AA7D94">
        <w:rPr>
          <w:rFonts w:ascii="Calibri" w:hAnsi="Calibri" w:cs="Calibri" w:hint="default"/>
          <w:sz w:val="22"/>
          <w:szCs w:val="22"/>
        </w:rPr>
        <w:t xml:space="preserve"> Za koszt, o którym mowa w ust. </w:t>
      </w:r>
      <w:r w:rsidR="00D366CE" w:rsidRPr="00AA7D94">
        <w:rPr>
          <w:rFonts w:ascii="Calibri" w:hAnsi="Calibri" w:cs="Calibri" w:hint="default"/>
          <w:sz w:val="22"/>
          <w:szCs w:val="22"/>
        </w:rPr>
        <w:t>5 i 6</w:t>
      </w:r>
      <w:r w:rsidRPr="00AA7D94">
        <w:rPr>
          <w:rFonts w:ascii="Calibri" w:hAnsi="Calibri" w:cs="Calibri" w:hint="default"/>
          <w:sz w:val="22"/>
          <w:szCs w:val="22"/>
        </w:rPr>
        <w:t>, uważa się zarówno obowiązek zapłaty pełnego kosztu zakupu interwencyjnego (cena brutto oraz koszty towarzyszące takiemu zakupowi: transport, rozładunek, ubezpieczenie w drodze) – w przypadku gdy Zamawiający zapłacił uprzednio Wykonawcy za towar (produkt leczniczy), jak też różnicę w cenie zakupu towaru (produktu leczniczego)  i kosztów towarzyszących (transport, rozładunek, ubezpieczenie w drodze) w sytuacji gdy przed dokonaniem zakupu interwencyjnego Zamawiający nie zapłacił Wykonawcy za towar (partię towaru).</w:t>
      </w:r>
      <w:r w:rsidR="0005345D" w:rsidRPr="00AA7D94">
        <w:rPr>
          <w:rFonts w:ascii="Calibri" w:hAnsi="Calibri" w:cs="Calibri" w:hint="default"/>
          <w:sz w:val="22"/>
          <w:szCs w:val="22"/>
        </w:rPr>
        <w:t xml:space="preserve"> Za ryzyko uważa się negatywne konsekwencje, jakie Zamawiający poniósł lub w przyszłości poniesie w związku z faktem wadliwego zrealizowania dostawy (np. nie dostarczy pacjentowi produktu leczniczego na czas,  co może być spowodować odpowiedzialność Zamawiającego wobec pa</w:t>
      </w:r>
      <w:r w:rsidR="00327DA5" w:rsidRPr="00AA7D94">
        <w:rPr>
          <w:rFonts w:ascii="Calibri" w:hAnsi="Calibri" w:cs="Calibri" w:hint="default"/>
          <w:sz w:val="22"/>
          <w:szCs w:val="22"/>
        </w:rPr>
        <w:t>c</w:t>
      </w:r>
      <w:r w:rsidR="0005345D" w:rsidRPr="00AA7D94">
        <w:rPr>
          <w:rFonts w:ascii="Calibri" w:hAnsi="Calibri" w:cs="Calibri" w:hint="default"/>
          <w:sz w:val="22"/>
          <w:szCs w:val="22"/>
        </w:rPr>
        <w:t>jenta).</w:t>
      </w:r>
    </w:p>
    <w:p w14:paraId="25DF846B" w14:textId="2C925B5A" w:rsidR="00D366CE" w:rsidRPr="00AA7D94" w:rsidRDefault="007F1BD9" w:rsidP="00327DA5">
      <w:pPr>
        <w:pStyle w:val="NormalnyWeb"/>
        <w:spacing w:before="0" w:beforeAutospacing="0" w:after="0" w:afterAutospacing="0" w:line="360" w:lineRule="auto"/>
        <w:ind w:left="360"/>
        <w:rPr>
          <w:rFonts w:ascii="Calibri" w:hAnsi="Calibri" w:cs="Calibri" w:hint="default"/>
          <w:sz w:val="22"/>
          <w:szCs w:val="22"/>
        </w:rPr>
      </w:pPr>
      <w:r w:rsidRPr="00AA7D94">
        <w:rPr>
          <w:rFonts w:ascii="Calibri" w:hAnsi="Calibri" w:cs="Calibri" w:hint="default"/>
          <w:i/>
          <w:iCs/>
          <w:sz w:val="22"/>
          <w:szCs w:val="22"/>
        </w:rPr>
        <w:t xml:space="preserve">(w przypadku braku podwykonawstwa ust.   </w:t>
      </w:r>
      <w:r w:rsidR="00A22B18" w:rsidRPr="00AA7D94">
        <w:rPr>
          <w:rFonts w:ascii="Calibri" w:hAnsi="Calibri" w:cs="Calibri" w:hint="default"/>
          <w:i/>
          <w:iCs/>
          <w:sz w:val="22"/>
          <w:szCs w:val="22"/>
        </w:rPr>
        <w:t>8 i 9</w:t>
      </w:r>
      <w:r w:rsidR="0005345D" w:rsidRPr="00AA7D94">
        <w:rPr>
          <w:rFonts w:ascii="Calibri" w:hAnsi="Calibri" w:cs="Calibri" w:hint="default"/>
          <w:i/>
          <w:iCs/>
          <w:sz w:val="22"/>
          <w:szCs w:val="22"/>
        </w:rPr>
        <w:t xml:space="preserve">  </w:t>
      </w:r>
      <w:r w:rsidRPr="00AA7D94">
        <w:rPr>
          <w:rFonts w:ascii="Calibri" w:hAnsi="Calibri" w:cs="Calibri" w:hint="default"/>
          <w:i/>
          <w:iCs/>
          <w:sz w:val="22"/>
          <w:szCs w:val="22"/>
        </w:rPr>
        <w:t xml:space="preserve"> zostaną usunięte</w:t>
      </w:r>
      <w:r w:rsidR="00327DA5" w:rsidRPr="00AA7D94">
        <w:rPr>
          <w:rFonts w:ascii="Calibri" w:hAnsi="Calibri" w:cs="Calibri" w:hint="default"/>
          <w:i/>
          <w:iCs/>
          <w:sz w:val="22"/>
          <w:szCs w:val="22"/>
        </w:rPr>
        <w:t>)</w:t>
      </w:r>
    </w:p>
    <w:p w14:paraId="13334308" w14:textId="13C42204" w:rsidR="00587B9A" w:rsidRPr="00AA7D94" w:rsidRDefault="00587B9A" w:rsidP="00327DA5">
      <w:pPr>
        <w:pStyle w:val="Akapitzlist"/>
        <w:widowControl w:val="0"/>
        <w:numPr>
          <w:ilvl w:val="0"/>
          <w:numId w:val="3"/>
        </w:numPr>
        <w:tabs>
          <w:tab w:val="left" w:pos="567"/>
          <w:tab w:val="left" w:pos="851"/>
        </w:tabs>
        <w:spacing w:after="0" w:line="360" w:lineRule="auto"/>
        <w:ind w:right="-142"/>
        <w:jc w:val="both"/>
        <w:rPr>
          <w:rFonts w:cs="Calibri"/>
          <w:i/>
          <w:iCs/>
        </w:rPr>
      </w:pPr>
      <w:r w:rsidRPr="00AA7D94">
        <w:rPr>
          <w:rFonts w:cs="Calibri"/>
        </w:rPr>
        <w:t>Za naruszenie  postanowień umowy</w:t>
      </w:r>
      <w:r w:rsidR="007D6A3F" w:rsidRPr="00AA7D94">
        <w:rPr>
          <w:rFonts w:cs="Calibri"/>
        </w:rPr>
        <w:t xml:space="preserve"> określonych </w:t>
      </w:r>
      <w:r w:rsidRPr="00AA7D94">
        <w:rPr>
          <w:rFonts w:cs="Calibri"/>
        </w:rPr>
        <w:t xml:space="preserve">w </w:t>
      </w:r>
      <w:r w:rsidR="00F47194" w:rsidRPr="00AA7D94">
        <w:rPr>
          <w:rFonts w:cs="Calibri"/>
        </w:rPr>
        <w:t>§ 10</w:t>
      </w:r>
      <w:r w:rsidRPr="00AA7D94">
        <w:rPr>
          <w:rFonts w:cs="Calibri"/>
        </w:rPr>
        <w:t xml:space="preserve"> dotyczących zlecenia podwykonawstwa polegających na:</w:t>
      </w:r>
    </w:p>
    <w:p w14:paraId="309F4F11" w14:textId="6659A0A2" w:rsidR="00587B9A" w:rsidRPr="00AA7D94" w:rsidRDefault="00587B9A" w:rsidP="00A8777D">
      <w:pPr>
        <w:pStyle w:val="Akapitzlist"/>
        <w:widowControl w:val="0"/>
        <w:numPr>
          <w:ilvl w:val="0"/>
          <w:numId w:val="16"/>
        </w:numPr>
        <w:tabs>
          <w:tab w:val="left" w:pos="567"/>
          <w:tab w:val="left" w:pos="851"/>
        </w:tabs>
        <w:spacing w:line="360" w:lineRule="auto"/>
        <w:ind w:right="-142"/>
        <w:jc w:val="both"/>
        <w:rPr>
          <w:rFonts w:cs="Calibri"/>
        </w:rPr>
      </w:pPr>
      <w:r w:rsidRPr="00AA7D94">
        <w:rPr>
          <w:rFonts w:cs="Calibri"/>
        </w:rPr>
        <w:t>zawarciu umowy na podwykonawstwo bez przedłożenia do zaakceptowania projektu umowy                        o podwykonawstwo</w:t>
      </w:r>
      <w:r w:rsidR="007D6A3F" w:rsidRPr="00AA7D94">
        <w:rPr>
          <w:rFonts w:cs="Calibri"/>
        </w:rPr>
        <w:t xml:space="preserve"> Zamawiającemu </w:t>
      </w:r>
      <w:r w:rsidRPr="00AA7D94">
        <w:rPr>
          <w:rFonts w:cs="Calibri"/>
        </w:rPr>
        <w:t xml:space="preserve"> lub zawarcie umowy bez zgody Zamawiającego</w:t>
      </w:r>
      <w:r w:rsidR="007D6A3F" w:rsidRPr="00AA7D94">
        <w:rPr>
          <w:rFonts w:cs="Calibri"/>
        </w:rPr>
        <w:t xml:space="preserve"> lub</w:t>
      </w:r>
      <w:r w:rsidRPr="00AA7D94">
        <w:rPr>
          <w:rFonts w:cs="Calibri"/>
        </w:rPr>
        <w:t xml:space="preserve"> </w:t>
      </w:r>
    </w:p>
    <w:p w14:paraId="6AA90BC0" w14:textId="17745500" w:rsidR="00587B9A" w:rsidRPr="00AA7D94" w:rsidRDefault="00587B9A" w:rsidP="00A8777D">
      <w:pPr>
        <w:pStyle w:val="Akapitzlist"/>
        <w:widowControl w:val="0"/>
        <w:numPr>
          <w:ilvl w:val="0"/>
          <w:numId w:val="16"/>
        </w:numPr>
        <w:tabs>
          <w:tab w:val="left" w:pos="567"/>
          <w:tab w:val="left" w:pos="851"/>
        </w:tabs>
        <w:spacing w:line="360" w:lineRule="auto"/>
        <w:ind w:right="-142"/>
        <w:jc w:val="both"/>
        <w:rPr>
          <w:rFonts w:cs="Calibri"/>
        </w:rPr>
      </w:pPr>
      <w:r w:rsidRPr="00AA7D94">
        <w:rPr>
          <w:rFonts w:cs="Calibri"/>
          <w:bCs/>
        </w:rPr>
        <w:t>nie przedłożeniu poświadczonej za zgodność z oryginałem kopii umowy o podwykonawstwo o</w:t>
      </w:r>
      <w:r w:rsidRPr="00AA7D94">
        <w:rPr>
          <w:rFonts w:cs="Calibri"/>
        </w:rPr>
        <w:t> </w:t>
      </w:r>
      <w:r w:rsidRPr="00AA7D94">
        <w:rPr>
          <w:rFonts w:cs="Calibri"/>
          <w:bCs/>
        </w:rPr>
        <w:t xml:space="preserve">wartości przekraczającej </w:t>
      </w:r>
      <w:r w:rsidRPr="00AA7D94">
        <w:rPr>
          <w:rFonts w:cs="Calibri"/>
          <w:b/>
          <w:bCs/>
          <w:i/>
        </w:rPr>
        <w:t>10 000,00 zł</w:t>
      </w:r>
      <w:r w:rsidRPr="00AA7D94">
        <w:rPr>
          <w:rFonts w:cs="Calibri"/>
          <w:bCs/>
        </w:rPr>
        <w:t xml:space="preserve"> </w:t>
      </w:r>
      <w:r w:rsidRPr="00AA7D94">
        <w:rPr>
          <w:rFonts w:cs="Calibri"/>
        </w:rPr>
        <w:t xml:space="preserve">lub jej zmiany </w:t>
      </w:r>
      <w:r w:rsidRPr="00AA7D94">
        <w:rPr>
          <w:rFonts w:cs="Calibri"/>
          <w:bCs/>
        </w:rPr>
        <w:t xml:space="preserve">w terminie </w:t>
      </w:r>
      <w:r w:rsidRPr="00AA7D94">
        <w:rPr>
          <w:rFonts w:cs="Calibri"/>
          <w:b/>
          <w:bCs/>
          <w:iCs/>
        </w:rPr>
        <w:t>7 dni</w:t>
      </w:r>
      <w:r w:rsidRPr="00AA7D94">
        <w:rPr>
          <w:rFonts w:cs="Calibri"/>
          <w:bCs/>
        </w:rPr>
        <w:t xml:space="preserve"> od jej zawarcia</w:t>
      </w:r>
      <w:r w:rsidRPr="00AA7D94">
        <w:rPr>
          <w:rFonts w:cs="Calibri"/>
        </w:rPr>
        <w:t xml:space="preserve"> lub dokonania zmiany</w:t>
      </w:r>
    </w:p>
    <w:p w14:paraId="65021E24" w14:textId="77777777" w:rsidR="00327DA5" w:rsidRPr="00AA7D94" w:rsidRDefault="007D6A3F" w:rsidP="00327DA5">
      <w:pPr>
        <w:widowControl w:val="0"/>
        <w:tabs>
          <w:tab w:val="left" w:pos="567"/>
          <w:tab w:val="left" w:pos="851"/>
        </w:tabs>
        <w:spacing w:line="360" w:lineRule="auto"/>
        <w:ind w:left="284" w:right="-142"/>
        <w:jc w:val="both"/>
        <w:rPr>
          <w:rFonts w:ascii="Calibri" w:hAnsi="Calibri" w:cs="Calibri"/>
          <w:sz w:val="22"/>
          <w:szCs w:val="22"/>
        </w:rPr>
      </w:pPr>
      <w:r w:rsidRPr="00AA7D94">
        <w:rPr>
          <w:rFonts w:ascii="Calibri" w:hAnsi="Calibri" w:cs="Calibri"/>
          <w:sz w:val="22"/>
          <w:szCs w:val="22"/>
        </w:rPr>
        <w:t xml:space="preserve">- </w:t>
      </w:r>
      <w:bookmarkStart w:id="8" w:name="_Hlk20052570"/>
      <w:r w:rsidR="00587B9A" w:rsidRPr="00AA7D94">
        <w:rPr>
          <w:rFonts w:ascii="Calibri" w:hAnsi="Calibri" w:cs="Calibri"/>
          <w:sz w:val="22"/>
          <w:szCs w:val="22"/>
        </w:rPr>
        <w:t xml:space="preserve">Wykonawca zapłaci Zamawiającemu </w:t>
      </w:r>
      <w:bookmarkEnd w:id="8"/>
      <w:r w:rsidR="00587B9A" w:rsidRPr="00AA7D94">
        <w:rPr>
          <w:rFonts w:ascii="Calibri" w:hAnsi="Calibri" w:cs="Calibri"/>
          <w:sz w:val="22"/>
          <w:szCs w:val="22"/>
        </w:rPr>
        <w:t xml:space="preserve">karę umowną w wysokości </w:t>
      </w:r>
      <w:r w:rsidR="00587B9A" w:rsidRPr="00AA7D94">
        <w:rPr>
          <w:rFonts w:ascii="Calibri" w:hAnsi="Calibri" w:cs="Calibri"/>
          <w:b/>
          <w:i/>
          <w:sz w:val="22"/>
          <w:szCs w:val="22"/>
        </w:rPr>
        <w:t xml:space="preserve">100,00 zł </w:t>
      </w:r>
      <w:r w:rsidR="00587B9A" w:rsidRPr="00AA7D94">
        <w:rPr>
          <w:rFonts w:ascii="Calibri" w:hAnsi="Calibri" w:cs="Calibri"/>
          <w:sz w:val="22"/>
          <w:szCs w:val="22"/>
        </w:rPr>
        <w:t xml:space="preserve">za każde </w:t>
      </w:r>
      <w:r w:rsidRPr="00AA7D94">
        <w:rPr>
          <w:rFonts w:ascii="Calibri" w:hAnsi="Calibri" w:cs="Calibri"/>
          <w:sz w:val="22"/>
          <w:szCs w:val="22"/>
        </w:rPr>
        <w:t>za każde naruszenie</w:t>
      </w:r>
      <w:r w:rsidR="00587B9A" w:rsidRPr="00AA7D94">
        <w:rPr>
          <w:rFonts w:ascii="Calibri" w:hAnsi="Calibri" w:cs="Calibri"/>
          <w:sz w:val="22"/>
          <w:szCs w:val="22"/>
        </w:rPr>
        <w:t xml:space="preserve">. </w:t>
      </w:r>
    </w:p>
    <w:p w14:paraId="2FDC68AB" w14:textId="77777777" w:rsidR="00327DA5" w:rsidRPr="00AA7D94" w:rsidRDefault="00587B9A" w:rsidP="00327DA5">
      <w:pPr>
        <w:pStyle w:val="Akapitzlist"/>
        <w:widowControl w:val="0"/>
        <w:numPr>
          <w:ilvl w:val="0"/>
          <w:numId w:val="3"/>
        </w:numPr>
        <w:tabs>
          <w:tab w:val="left" w:pos="567"/>
          <w:tab w:val="left" w:pos="851"/>
        </w:tabs>
        <w:spacing w:line="360" w:lineRule="auto"/>
        <w:ind w:right="-142"/>
        <w:jc w:val="both"/>
        <w:rPr>
          <w:rFonts w:cs="Calibri"/>
        </w:rPr>
      </w:pPr>
      <w:r w:rsidRPr="00AA7D94">
        <w:rPr>
          <w:rFonts w:cs="Calibri"/>
        </w:rPr>
        <w:t>Za nieterminową zapłatę wynagrodzenia należnego podwykonawc</w:t>
      </w:r>
      <w:r w:rsidR="007D6A3F" w:rsidRPr="00AA7D94">
        <w:rPr>
          <w:rFonts w:cs="Calibri"/>
        </w:rPr>
        <w:t>y</w:t>
      </w:r>
      <w:r w:rsidRPr="00AA7D94">
        <w:rPr>
          <w:rFonts w:cs="Calibri"/>
        </w:rPr>
        <w:t xml:space="preserve"> </w:t>
      </w:r>
      <w:r w:rsidR="007D6A3F" w:rsidRPr="00AA7D94">
        <w:rPr>
          <w:rFonts w:cs="Calibri"/>
        </w:rPr>
        <w:t xml:space="preserve">Wykonawca zapłaci Zamawiającemu </w:t>
      </w:r>
      <w:r w:rsidRPr="00AA7D94">
        <w:rPr>
          <w:rFonts w:cs="Calibri"/>
        </w:rPr>
        <w:t xml:space="preserve">karę umowną w wysokości </w:t>
      </w:r>
      <w:r w:rsidRPr="00AA7D94">
        <w:rPr>
          <w:rFonts w:cs="Calibri"/>
          <w:b/>
          <w:i/>
        </w:rPr>
        <w:t>2</w:t>
      </w:r>
      <w:r w:rsidR="00357B82" w:rsidRPr="00AA7D94">
        <w:rPr>
          <w:rFonts w:cs="Calibri"/>
          <w:b/>
          <w:i/>
        </w:rPr>
        <w:t xml:space="preserve"> </w:t>
      </w:r>
      <w:r w:rsidRPr="00AA7D94">
        <w:rPr>
          <w:rFonts w:cs="Calibri"/>
          <w:b/>
          <w:i/>
        </w:rPr>
        <w:t>%</w:t>
      </w:r>
      <w:r w:rsidRPr="00AA7D94">
        <w:rPr>
          <w:rFonts w:cs="Calibri"/>
        </w:rPr>
        <w:t xml:space="preserve"> wynagrodzenia umownego podwykonawcy za każdy dzień opóźnienia w zapłacie liczony od ostatecznego terminu płatności wynikającego z właściwej umowy łączącej podwykonawcę z Wykonawcą</w:t>
      </w:r>
      <w:r w:rsidR="00327DA5" w:rsidRPr="00AA7D94">
        <w:rPr>
          <w:rFonts w:cs="Calibri"/>
        </w:rPr>
        <w:t>.</w:t>
      </w:r>
    </w:p>
    <w:p w14:paraId="3CC601A4" w14:textId="103B6847" w:rsidR="002419AC" w:rsidRPr="00AA7D94" w:rsidRDefault="00587B9A" w:rsidP="00327DA5">
      <w:pPr>
        <w:pStyle w:val="Akapitzlist"/>
        <w:widowControl w:val="0"/>
        <w:numPr>
          <w:ilvl w:val="0"/>
          <w:numId w:val="3"/>
        </w:numPr>
        <w:tabs>
          <w:tab w:val="left" w:pos="567"/>
          <w:tab w:val="left" w:pos="851"/>
        </w:tabs>
        <w:spacing w:line="360" w:lineRule="auto"/>
        <w:ind w:right="-142"/>
        <w:jc w:val="both"/>
        <w:rPr>
          <w:rFonts w:cs="Calibri"/>
        </w:rPr>
      </w:pPr>
      <w:r w:rsidRPr="00AA7D94">
        <w:rPr>
          <w:rFonts w:cs="Calibri"/>
        </w:rPr>
        <w:t xml:space="preserve">Postanowienia dotyczące kar umownych nie wyłączają prawa Zamawiającego do dochodzenia odszkodowania uzupełniającego na zasadach ogólnych Kodeksu cywilnego, jeżeli wartość szkody </w:t>
      </w:r>
      <w:r w:rsidRPr="00AA7D94">
        <w:rPr>
          <w:rFonts w:cs="Calibri"/>
        </w:rPr>
        <w:lastRenderedPageBreak/>
        <w:t>przekroczy wysokość kwot wynikających z naliczonych kar umownych.</w:t>
      </w:r>
    </w:p>
    <w:p w14:paraId="1F02F889" w14:textId="0FD36B3F" w:rsidR="00587B9A" w:rsidRPr="00AA7D94" w:rsidRDefault="00587B9A" w:rsidP="00587B9A">
      <w:pPr>
        <w:widowControl w:val="0"/>
        <w:tabs>
          <w:tab w:val="left" w:pos="1008"/>
          <w:tab w:val="left" w:pos="1296"/>
        </w:tabs>
        <w:suppressAutoHyphens/>
        <w:autoSpaceDE w:val="0"/>
        <w:spacing w:line="360" w:lineRule="auto"/>
        <w:ind w:left="360"/>
        <w:jc w:val="center"/>
        <w:rPr>
          <w:rFonts w:ascii="Calibri" w:hAnsi="Calibri" w:cs="Calibri"/>
          <w:b/>
          <w:color w:val="000000"/>
          <w:sz w:val="22"/>
          <w:szCs w:val="22"/>
        </w:rPr>
      </w:pPr>
      <w:r w:rsidRPr="00AA7D94">
        <w:rPr>
          <w:rFonts w:ascii="Calibri" w:hAnsi="Calibri" w:cs="Calibri"/>
          <w:b/>
          <w:color w:val="000000"/>
          <w:sz w:val="22"/>
          <w:szCs w:val="22"/>
        </w:rPr>
        <w:t>§ 6</w:t>
      </w:r>
    </w:p>
    <w:p w14:paraId="7D1761EA" w14:textId="3182BCB9" w:rsidR="007F1BD9" w:rsidRPr="00AA7D94" w:rsidRDefault="00587B9A" w:rsidP="00885482">
      <w:pPr>
        <w:spacing w:line="360" w:lineRule="auto"/>
        <w:jc w:val="center"/>
        <w:rPr>
          <w:rFonts w:ascii="Calibri" w:hAnsi="Calibri" w:cs="Calibri"/>
          <w:b/>
          <w:color w:val="000000"/>
          <w:sz w:val="22"/>
          <w:szCs w:val="22"/>
        </w:rPr>
      </w:pPr>
      <w:r w:rsidRPr="00AA7D94">
        <w:rPr>
          <w:rFonts w:ascii="Calibri" w:hAnsi="Calibri" w:cs="Calibri"/>
          <w:b/>
          <w:color w:val="000000"/>
          <w:sz w:val="22"/>
          <w:szCs w:val="22"/>
        </w:rPr>
        <w:t>ZMIANA POSTANOWIEŃ UMOWY</w:t>
      </w:r>
    </w:p>
    <w:p w14:paraId="687E2AAE" w14:textId="77777777" w:rsidR="00327DA5" w:rsidRPr="00AA7D94" w:rsidRDefault="00D5062E" w:rsidP="00327DA5">
      <w:pPr>
        <w:pStyle w:val="Akapitzlist"/>
        <w:numPr>
          <w:ilvl w:val="0"/>
          <w:numId w:val="13"/>
        </w:numPr>
        <w:tabs>
          <w:tab w:val="left" w:pos="284"/>
        </w:tabs>
        <w:spacing w:before="60" w:after="60" w:line="360" w:lineRule="auto"/>
        <w:jc w:val="both"/>
        <w:textAlignment w:val="top"/>
        <w:rPr>
          <w:rFonts w:cs="Calibri"/>
        </w:rPr>
      </w:pPr>
      <w:r w:rsidRPr="00AA7D94">
        <w:rPr>
          <w:rFonts w:cs="Calibri"/>
          <w:bCs/>
          <w:color w:val="000000"/>
        </w:rPr>
        <w:t>Strony przewidują</w:t>
      </w:r>
      <w:r w:rsidRPr="00AA7D94">
        <w:rPr>
          <w:rFonts w:cs="Calibri"/>
          <w:color w:val="000000"/>
        </w:rPr>
        <w:t xml:space="preserve"> możliwość dokonywania zmian w treści zawartej umowy </w:t>
      </w:r>
      <w:r w:rsidRPr="00AA7D94">
        <w:rPr>
          <w:rFonts w:cs="Calibri"/>
          <w:color w:val="000000"/>
        </w:rPr>
        <w:br/>
        <w:t>w stosunku do treści oferty</w:t>
      </w:r>
      <w:r w:rsidR="00327DA5" w:rsidRPr="00AA7D94">
        <w:rPr>
          <w:rFonts w:cs="Calibri"/>
          <w:color w:val="000000"/>
        </w:rPr>
        <w:t>:</w:t>
      </w:r>
    </w:p>
    <w:p w14:paraId="13FBB2AD" w14:textId="77777777" w:rsidR="00327DA5" w:rsidRPr="00AA7D94" w:rsidRDefault="0087746E" w:rsidP="00327DA5">
      <w:pPr>
        <w:pStyle w:val="Akapitzlist"/>
        <w:numPr>
          <w:ilvl w:val="0"/>
          <w:numId w:val="25"/>
        </w:numPr>
        <w:tabs>
          <w:tab w:val="left" w:pos="284"/>
        </w:tabs>
        <w:spacing w:before="60" w:after="60" w:line="360" w:lineRule="auto"/>
        <w:jc w:val="both"/>
        <w:textAlignment w:val="top"/>
        <w:rPr>
          <w:rFonts w:cs="Calibri"/>
        </w:rPr>
      </w:pPr>
      <w:r w:rsidRPr="00AA7D94">
        <w:rPr>
          <w:rFonts w:cs="Calibri"/>
        </w:rPr>
        <w:t xml:space="preserve">dotyczących </w:t>
      </w:r>
      <w:r w:rsidR="00D5062E" w:rsidRPr="00AA7D94">
        <w:rPr>
          <w:rFonts w:cs="Calibri"/>
        </w:rPr>
        <w:t>zmiany terminu wykonania zamówienia</w:t>
      </w:r>
      <w:r w:rsidR="007D6A3F" w:rsidRPr="00AA7D94">
        <w:rPr>
          <w:rFonts w:cs="Calibri"/>
        </w:rPr>
        <w:t>:</w:t>
      </w:r>
      <w:r w:rsidR="00D5062E" w:rsidRPr="00AA7D94">
        <w:rPr>
          <w:rFonts w:cs="Calibri"/>
        </w:rPr>
        <w:t>.</w:t>
      </w:r>
      <w:r w:rsidR="002B2AB9" w:rsidRPr="00AA7D94">
        <w:rPr>
          <w:rFonts w:cs="Calibri"/>
        </w:rPr>
        <w:t xml:space="preserve">-  </w:t>
      </w:r>
      <w:r w:rsidR="00D5062E" w:rsidRPr="00AA7D94">
        <w:rPr>
          <w:rFonts w:cs="Calibri"/>
          <w:color w:val="000000"/>
        </w:rPr>
        <w:t xml:space="preserve">w przypadku niewykorzystania maksymalnej kwoty </w:t>
      </w:r>
      <w:r w:rsidR="002B2AB9" w:rsidRPr="00AA7D94">
        <w:rPr>
          <w:rFonts w:cs="Calibri"/>
          <w:color w:val="000000"/>
        </w:rPr>
        <w:t xml:space="preserve">wynagrodzenia </w:t>
      </w:r>
      <w:r w:rsidR="00D5062E" w:rsidRPr="00AA7D94">
        <w:rPr>
          <w:rFonts w:cs="Calibri"/>
          <w:color w:val="000000"/>
        </w:rPr>
        <w:t>brutto umowy</w:t>
      </w:r>
      <w:r w:rsidR="002B2AB9" w:rsidRPr="00AA7D94">
        <w:rPr>
          <w:rFonts w:cs="Calibri"/>
          <w:color w:val="000000"/>
        </w:rPr>
        <w:t xml:space="preserve"> (wartości umowy) określonej w  § 4 ust. 2  </w:t>
      </w:r>
      <w:r w:rsidR="00D5062E" w:rsidRPr="00AA7D94">
        <w:rPr>
          <w:rFonts w:cs="Calibri"/>
          <w:color w:val="000000"/>
        </w:rPr>
        <w:t xml:space="preserve"> </w:t>
      </w:r>
      <w:r w:rsidR="002B2AB9" w:rsidRPr="00AA7D94">
        <w:rPr>
          <w:rFonts w:cs="Calibri"/>
          <w:color w:val="000000"/>
        </w:rPr>
        <w:t>poprze</w:t>
      </w:r>
      <w:r w:rsidR="00327DA5" w:rsidRPr="00AA7D94">
        <w:rPr>
          <w:rFonts w:cs="Calibri"/>
          <w:color w:val="000000"/>
        </w:rPr>
        <w:t>z</w:t>
      </w:r>
      <w:r w:rsidR="00D5062E" w:rsidRPr="00AA7D94">
        <w:rPr>
          <w:rFonts w:cs="Calibri"/>
          <w:color w:val="000000"/>
        </w:rPr>
        <w:t xml:space="preserve"> przedłużenie terminu realizacji przedmiotu umowy w formie pisemnego aneksu,</w:t>
      </w:r>
    </w:p>
    <w:p w14:paraId="33624854" w14:textId="77777777" w:rsidR="00327DA5" w:rsidRPr="00AA7D94" w:rsidRDefault="0087746E" w:rsidP="00327DA5">
      <w:pPr>
        <w:pStyle w:val="Akapitzlist"/>
        <w:numPr>
          <w:ilvl w:val="0"/>
          <w:numId w:val="25"/>
        </w:numPr>
        <w:tabs>
          <w:tab w:val="left" w:pos="284"/>
        </w:tabs>
        <w:spacing w:before="60" w:after="60" w:line="360" w:lineRule="auto"/>
        <w:jc w:val="both"/>
        <w:textAlignment w:val="top"/>
        <w:rPr>
          <w:rFonts w:cs="Calibri"/>
        </w:rPr>
      </w:pPr>
      <w:r w:rsidRPr="00AA7D94">
        <w:rPr>
          <w:rFonts w:cs="Calibri"/>
          <w:color w:val="000000"/>
          <w:spacing w:val="2"/>
          <w:kern w:val="16"/>
        </w:rPr>
        <w:t xml:space="preserve">dotyczących </w:t>
      </w:r>
      <w:r w:rsidR="00D5062E" w:rsidRPr="00AA7D94">
        <w:rPr>
          <w:rFonts w:cs="Calibri"/>
          <w:color w:val="000000"/>
          <w:spacing w:val="2"/>
          <w:kern w:val="16"/>
        </w:rPr>
        <w:t xml:space="preserve">zmian ilościowych dotyczących poszczególnych pozycji przedmiotu umowy </w:t>
      </w:r>
      <w:r w:rsidR="002B2AB9" w:rsidRPr="00AA7D94">
        <w:rPr>
          <w:rFonts w:cs="Calibri"/>
          <w:color w:val="000000"/>
          <w:spacing w:val="2"/>
          <w:kern w:val="16"/>
        </w:rPr>
        <w:t xml:space="preserve">– </w:t>
      </w:r>
      <w:r w:rsidR="00D5062E" w:rsidRPr="00AA7D94">
        <w:rPr>
          <w:rFonts w:cs="Calibri"/>
          <w:color w:val="000000"/>
          <w:spacing w:val="2"/>
          <w:kern w:val="16"/>
        </w:rPr>
        <w:t xml:space="preserve">w tym przypadku Zamawiający przewiduje możliwość zmian ilościowych w tych pozycjach pod warunkiem, że maksymalna wartość </w:t>
      </w:r>
      <w:r w:rsidR="002B2AB9" w:rsidRPr="00AA7D94">
        <w:rPr>
          <w:rFonts w:cs="Calibri"/>
          <w:color w:val="000000"/>
          <w:spacing w:val="2"/>
          <w:kern w:val="16"/>
        </w:rPr>
        <w:t xml:space="preserve">wynagrodzenia </w:t>
      </w:r>
      <w:r w:rsidR="00D5062E" w:rsidRPr="00AA7D94">
        <w:rPr>
          <w:rFonts w:cs="Calibri"/>
          <w:color w:val="000000"/>
          <w:spacing w:val="2"/>
          <w:kern w:val="16"/>
        </w:rPr>
        <w:t xml:space="preserve">brutto </w:t>
      </w:r>
      <w:r w:rsidR="002B2AB9" w:rsidRPr="00AA7D94">
        <w:rPr>
          <w:rFonts w:cs="Calibri"/>
          <w:color w:val="000000"/>
          <w:spacing w:val="2"/>
          <w:kern w:val="16"/>
        </w:rPr>
        <w:t xml:space="preserve">(wartość umowy) określona w  § 4 ust. 2   </w:t>
      </w:r>
      <w:r w:rsidR="00D5062E" w:rsidRPr="00AA7D94">
        <w:rPr>
          <w:rFonts w:cs="Calibri"/>
          <w:color w:val="000000"/>
          <w:spacing w:val="2"/>
          <w:kern w:val="16"/>
        </w:rPr>
        <w:t>nie ulegnie zwiększeniu</w:t>
      </w:r>
      <w:r w:rsidR="002B2AB9" w:rsidRPr="00AA7D94">
        <w:rPr>
          <w:rFonts w:cs="Calibri"/>
          <w:color w:val="000000"/>
          <w:spacing w:val="2"/>
          <w:kern w:val="16"/>
        </w:rPr>
        <w:t xml:space="preserve"> ; </w:t>
      </w:r>
      <w:r w:rsidR="00D5062E" w:rsidRPr="00AA7D94">
        <w:rPr>
          <w:rFonts w:cs="Calibri"/>
          <w:color w:val="000000"/>
          <w:spacing w:val="2"/>
          <w:kern w:val="1"/>
        </w:rPr>
        <w:t xml:space="preserve"> wartość zmiany </w:t>
      </w:r>
      <w:r w:rsidR="002B2AB9" w:rsidRPr="00AA7D94">
        <w:rPr>
          <w:rFonts w:cs="Calibri"/>
          <w:color w:val="000000"/>
          <w:spacing w:val="2"/>
          <w:kern w:val="1"/>
        </w:rPr>
        <w:t xml:space="preserve">umowy w tym przypadku </w:t>
      </w:r>
      <w:r w:rsidR="00D5062E" w:rsidRPr="00AA7D94">
        <w:rPr>
          <w:rFonts w:cs="Calibri"/>
          <w:color w:val="000000"/>
          <w:spacing w:val="2"/>
          <w:kern w:val="1"/>
        </w:rPr>
        <w:t xml:space="preserve">nie może przekraczać 50% wartości </w:t>
      </w:r>
      <w:r w:rsidRPr="00AA7D94">
        <w:rPr>
          <w:rFonts w:cs="Calibri"/>
          <w:color w:val="000000"/>
          <w:spacing w:val="2"/>
          <w:kern w:val="1"/>
        </w:rPr>
        <w:t xml:space="preserve">umowy </w:t>
      </w:r>
      <w:r w:rsidR="00D5062E" w:rsidRPr="00AA7D94">
        <w:rPr>
          <w:rFonts w:cs="Calibri"/>
          <w:color w:val="000000"/>
          <w:spacing w:val="2"/>
          <w:kern w:val="1"/>
        </w:rPr>
        <w:t xml:space="preserve"> określonej w</w:t>
      </w:r>
      <w:r w:rsidRPr="00AA7D94">
        <w:rPr>
          <w:rFonts w:cs="Calibri"/>
        </w:rPr>
        <w:t xml:space="preserve"> </w:t>
      </w:r>
      <w:r w:rsidRPr="00AA7D94">
        <w:rPr>
          <w:rFonts w:cs="Calibri"/>
          <w:color w:val="000000"/>
          <w:spacing w:val="2"/>
          <w:kern w:val="1"/>
        </w:rPr>
        <w:t xml:space="preserve">§ 4 ust. 2  </w:t>
      </w:r>
      <w:r w:rsidR="002B2AB9" w:rsidRPr="00AA7D94">
        <w:rPr>
          <w:rFonts w:cs="Calibri"/>
          <w:color w:val="000000"/>
          <w:spacing w:val="2"/>
          <w:kern w:val="1"/>
        </w:rPr>
        <w:t xml:space="preserve">, </w:t>
      </w:r>
    </w:p>
    <w:p w14:paraId="56A52BAF" w14:textId="5C7D7E94" w:rsidR="002419AC" w:rsidRPr="00AA7D94" w:rsidRDefault="0087746E" w:rsidP="00327DA5">
      <w:pPr>
        <w:pStyle w:val="Akapitzlist"/>
        <w:numPr>
          <w:ilvl w:val="0"/>
          <w:numId w:val="25"/>
        </w:numPr>
        <w:tabs>
          <w:tab w:val="left" w:pos="284"/>
        </w:tabs>
        <w:spacing w:before="60" w:after="60" w:line="360" w:lineRule="auto"/>
        <w:jc w:val="both"/>
        <w:textAlignment w:val="top"/>
        <w:rPr>
          <w:rFonts w:cs="Calibri"/>
        </w:rPr>
      </w:pPr>
      <w:r w:rsidRPr="00AA7D94">
        <w:rPr>
          <w:rFonts w:cs="Calibri"/>
          <w:color w:val="000000"/>
          <w:spacing w:val="2"/>
          <w:kern w:val="16"/>
        </w:rPr>
        <w:t xml:space="preserve">jeżeli </w:t>
      </w:r>
      <w:r w:rsidR="00D5062E" w:rsidRPr="00AA7D94">
        <w:rPr>
          <w:rFonts w:cs="Calibri"/>
          <w:color w:val="000000"/>
          <w:spacing w:val="2"/>
          <w:kern w:val="16"/>
        </w:rPr>
        <w:t>zaistnieją okoliczności skutkujące koniecznością dokonania zmian, których nie można było przewidzieć w momencie zawierania umowy, a są one korzystne dla Zamawiającego, przy czym zmiany te nie mogą wpływać na wysokość wynagrodzenia należnego Wykonawcy</w:t>
      </w:r>
      <w:r w:rsidRPr="00AA7D94">
        <w:rPr>
          <w:rFonts w:cs="Calibri"/>
          <w:color w:val="000000"/>
          <w:spacing w:val="2"/>
          <w:kern w:val="16"/>
        </w:rPr>
        <w:t>,</w:t>
      </w:r>
    </w:p>
    <w:p w14:paraId="022615BF" w14:textId="0F6103A3" w:rsidR="002419AC" w:rsidRPr="00AA7D94" w:rsidRDefault="00D5062E" w:rsidP="0069467B">
      <w:pPr>
        <w:pStyle w:val="Akapitzlist"/>
        <w:numPr>
          <w:ilvl w:val="0"/>
          <w:numId w:val="25"/>
        </w:numPr>
        <w:tabs>
          <w:tab w:val="left" w:pos="993"/>
        </w:tabs>
        <w:suppressAutoHyphens/>
        <w:spacing w:line="360" w:lineRule="auto"/>
        <w:jc w:val="both"/>
        <w:outlineLvl w:val="0"/>
        <w:rPr>
          <w:rFonts w:cs="Calibri"/>
          <w:color w:val="000000"/>
        </w:rPr>
      </w:pPr>
      <w:r w:rsidRPr="00AA7D94">
        <w:rPr>
          <w:rFonts w:cs="Calibri"/>
          <w:color w:val="000000"/>
          <w:spacing w:val="2"/>
          <w:kern w:val="16"/>
        </w:rPr>
        <w:t>jeżeli Wykonawca zmienił dane firmy (</w:t>
      </w:r>
      <w:r w:rsidR="0087746E" w:rsidRPr="00AA7D94">
        <w:rPr>
          <w:rFonts w:cs="Calibri"/>
          <w:color w:val="000000"/>
          <w:spacing w:val="2"/>
          <w:kern w:val="16"/>
        </w:rPr>
        <w:t xml:space="preserve">w szczególności </w:t>
      </w:r>
      <w:r w:rsidRPr="00AA7D94">
        <w:rPr>
          <w:rFonts w:cs="Calibri"/>
          <w:color w:val="000000"/>
          <w:spacing w:val="2"/>
          <w:kern w:val="16"/>
        </w:rPr>
        <w:t>w wyniku przekształceń, przejęć itp.)</w:t>
      </w:r>
      <w:r w:rsidR="0087746E" w:rsidRPr="00AA7D94">
        <w:rPr>
          <w:rFonts w:cs="Calibri"/>
          <w:color w:val="000000"/>
          <w:spacing w:val="2"/>
          <w:kern w:val="16"/>
        </w:rPr>
        <w:t xml:space="preserve">, </w:t>
      </w:r>
      <w:r w:rsidRPr="00AA7D94">
        <w:rPr>
          <w:rFonts w:cs="Calibri"/>
          <w:color w:val="000000"/>
          <w:spacing w:val="2"/>
          <w:kern w:val="16"/>
        </w:rPr>
        <w:t>możliwe jest sporządzenie aneksu do umowy zmieniającego dane firmy</w:t>
      </w:r>
      <w:r w:rsidR="0087746E" w:rsidRPr="00AA7D94">
        <w:rPr>
          <w:rFonts w:cs="Calibri"/>
          <w:color w:val="000000"/>
          <w:spacing w:val="2"/>
          <w:kern w:val="16"/>
        </w:rPr>
        <w:t>,</w:t>
      </w:r>
    </w:p>
    <w:p w14:paraId="21830D52" w14:textId="4F01672C" w:rsidR="002419AC" w:rsidRPr="00AA7D94" w:rsidRDefault="00D5062E" w:rsidP="0069467B">
      <w:pPr>
        <w:pStyle w:val="Akapitzlist"/>
        <w:numPr>
          <w:ilvl w:val="0"/>
          <w:numId w:val="25"/>
        </w:numPr>
        <w:tabs>
          <w:tab w:val="left" w:pos="993"/>
        </w:tabs>
        <w:suppressAutoHyphens/>
        <w:spacing w:line="360" w:lineRule="auto"/>
        <w:jc w:val="both"/>
        <w:outlineLvl w:val="0"/>
        <w:rPr>
          <w:rFonts w:cs="Calibri"/>
          <w:color w:val="000000"/>
        </w:rPr>
      </w:pPr>
      <w:r w:rsidRPr="00AA7D94">
        <w:rPr>
          <w:rFonts w:cs="Calibri"/>
          <w:color w:val="000000"/>
          <w:spacing w:val="2"/>
          <w:kern w:val="16"/>
        </w:rPr>
        <w:t>w przypadku zmiany obowiązujących przepisów prawnych, mających zastosowanie przy udzielaniu zamówień publicznych, treść umowy będzie zmieniała się stosownie doprowadzonych rozwiązań prawnych</w:t>
      </w:r>
      <w:r w:rsidR="0087746E" w:rsidRPr="00AA7D94">
        <w:rPr>
          <w:rFonts w:cs="Calibri"/>
          <w:color w:val="000000"/>
          <w:spacing w:val="2"/>
          <w:kern w:val="16"/>
        </w:rPr>
        <w:t>,</w:t>
      </w:r>
    </w:p>
    <w:p w14:paraId="3D009A52" w14:textId="5A8D845A" w:rsidR="002419AC" w:rsidRPr="00AA7D94" w:rsidRDefault="00885482" w:rsidP="0069467B">
      <w:pPr>
        <w:pStyle w:val="Akapitzlist"/>
        <w:numPr>
          <w:ilvl w:val="0"/>
          <w:numId w:val="25"/>
        </w:numPr>
        <w:tabs>
          <w:tab w:val="left" w:pos="993"/>
        </w:tabs>
        <w:suppressAutoHyphens/>
        <w:spacing w:line="360" w:lineRule="auto"/>
        <w:jc w:val="both"/>
        <w:outlineLvl w:val="0"/>
        <w:rPr>
          <w:rFonts w:cs="Calibri"/>
          <w:color w:val="000000"/>
        </w:rPr>
      </w:pPr>
      <w:r w:rsidRPr="00AA7D94">
        <w:rPr>
          <w:rFonts w:cs="Calibri"/>
          <w:color w:val="000000"/>
        </w:rPr>
        <w:t xml:space="preserve">w wyniku połączenia, podziału, przekształcenia, upadłości, restrukturyzacji lub nabycia </w:t>
      </w:r>
      <w:r w:rsidRPr="00AA7D94">
        <w:rPr>
          <w:rFonts w:cs="Calibri"/>
        </w:rPr>
        <w:t>dotychczasowego wykonawcy lub jego przedsiębiorstwa, o ile nowy wykonawca spełnia warunki udziału w postępowaniu, nie zachodzą wobec niego podstawy wykluczenia oraz nie pociąga to za sobą innych istotnych zmian umowy</w:t>
      </w:r>
      <w:r w:rsidR="0087746E" w:rsidRPr="00AA7D94">
        <w:rPr>
          <w:rFonts w:cs="Calibri"/>
        </w:rPr>
        <w:t>,</w:t>
      </w:r>
    </w:p>
    <w:p w14:paraId="28BA257C" w14:textId="1D8E087E" w:rsidR="002419AC" w:rsidRPr="00AA7D94" w:rsidRDefault="00885482" w:rsidP="0069467B">
      <w:pPr>
        <w:pStyle w:val="Akapitzlist"/>
        <w:numPr>
          <w:ilvl w:val="0"/>
          <w:numId w:val="25"/>
        </w:numPr>
        <w:tabs>
          <w:tab w:val="left" w:pos="993"/>
        </w:tabs>
        <w:suppressAutoHyphens/>
        <w:spacing w:line="360" w:lineRule="auto"/>
        <w:jc w:val="both"/>
        <w:outlineLvl w:val="0"/>
        <w:rPr>
          <w:rFonts w:cs="Calibri"/>
          <w:color w:val="000000"/>
        </w:rPr>
      </w:pPr>
      <w:r w:rsidRPr="00AA7D94">
        <w:rPr>
          <w:rFonts w:cs="Calibri"/>
        </w:rPr>
        <w:t>w wyniku przejęcia przez Zamawiającego zobowiązań Wykonawcy względem jego podwykonawców</w:t>
      </w:r>
      <w:r w:rsidR="0087746E" w:rsidRPr="00AA7D94">
        <w:rPr>
          <w:rFonts w:cs="Calibri"/>
        </w:rPr>
        <w:t>.</w:t>
      </w:r>
    </w:p>
    <w:p w14:paraId="558B8055" w14:textId="10621D1A" w:rsidR="002419AC" w:rsidRPr="00AA7D94" w:rsidRDefault="00885482" w:rsidP="002419AC">
      <w:pPr>
        <w:pStyle w:val="Akapitzlist"/>
        <w:numPr>
          <w:ilvl w:val="0"/>
          <w:numId w:val="13"/>
        </w:numPr>
        <w:tabs>
          <w:tab w:val="left" w:pos="993"/>
        </w:tabs>
        <w:suppressAutoHyphens/>
        <w:spacing w:line="360" w:lineRule="auto"/>
        <w:jc w:val="both"/>
        <w:outlineLvl w:val="0"/>
        <w:rPr>
          <w:rFonts w:cs="Calibri"/>
          <w:color w:val="000000"/>
        </w:rPr>
      </w:pPr>
      <w:r w:rsidRPr="00AA7D94">
        <w:rPr>
          <w:rFonts w:cs="Calibri"/>
          <w:color w:val="000000" w:themeColor="text1"/>
        </w:rPr>
        <w:t>Każda ze zmian wymaga uprzedniej zgody Zamawiającego i Wykonawcy oraz zachowania formy pisemnej pod rygorem nieważności.</w:t>
      </w:r>
    </w:p>
    <w:p w14:paraId="1F0331F5" w14:textId="51A5B958" w:rsidR="00FB72B2" w:rsidRPr="00AA7D94" w:rsidRDefault="00FB72B2" w:rsidP="00FB72B2">
      <w:pPr>
        <w:tabs>
          <w:tab w:val="left" w:pos="993"/>
        </w:tabs>
        <w:suppressAutoHyphens/>
        <w:spacing w:line="360" w:lineRule="auto"/>
        <w:jc w:val="both"/>
        <w:outlineLvl w:val="0"/>
        <w:rPr>
          <w:rFonts w:ascii="Calibri" w:hAnsi="Calibri" w:cs="Calibri"/>
          <w:color w:val="000000"/>
        </w:rPr>
      </w:pPr>
    </w:p>
    <w:p w14:paraId="5DC4574F" w14:textId="77777777" w:rsidR="00FB72B2" w:rsidRPr="00AA7D94" w:rsidRDefault="00FB72B2" w:rsidP="00FB72B2">
      <w:pPr>
        <w:tabs>
          <w:tab w:val="left" w:pos="993"/>
        </w:tabs>
        <w:suppressAutoHyphens/>
        <w:spacing w:line="360" w:lineRule="auto"/>
        <w:jc w:val="both"/>
        <w:outlineLvl w:val="0"/>
        <w:rPr>
          <w:rFonts w:ascii="Calibri" w:hAnsi="Calibri" w:cs="Calibri"/>
          <w:color w:val="000000"/>
        </w:rPr>
      </w:pPr>
    </w:p>
    <w:p w14:paraId="0CB5879D" w14:textId="21002728" w:rsidR="00885482" w:rsidRPr="00AA7D94" w:rsidRDefault="00885482" w:rsidP="00885482">
      <w:pPr>
        <w:pStyle w:val="Tekstpodstawowy21"/>
        <w:spacing w:line="360" w:lineRule="auto"/>
        <w:ind w:left="426" w:hanging="426"/>
        <w:jc w:val="center"/>
        <w:rPr>
          <w:rFonts w:ascii="Calibri" w:hAnsi="Calibri" w:cs="Calibri"/>
          <w:b/>
          <w:bCs/>
          <w:sz w:val="22"/>
          <w:szCs w:val="22"/>
        </w:rPr>
      </w:pPr>
      <w:r w:rsidRPr="00AA7D94">
        <w:rPr>
          <w:rFonts w:ascii="Calibri" w:hAnsi="Calibri" w:cs="Calibri"/>
          <w:b/>
          <w:bCs/>
          <w:sz w:val="22"/>
          <w:szCs w:val="22"/>
        </w:rPr>
        <w:t xml:space="preserve">§ </w:t>
      </w:r>
      <w:r w:rsidR="0027245A" w:rsidRPr="00AA7D94">
        <w:rPr>
          <w:rFonts w:ascii="Calibri" w:hAnsi="Calibri" w:cs="Calibri"/>
          <w:b/>
          <w:bCs/>
          <w:sz w:val="22"/>
          <w:szCs w:val="22"/>
        </w:rPr>
        <w:t>7</w:t>
      </w:r>
    </w:p>
    <w:p w14:paraId="2B203B8C" w14:textId="77777777" w:rsidR="00885482" w:rsidRPr="00AA7D94" w:rsidRDefault="00885482" w:rsidP="00885482">
      <w:pPr>
        <w:spacing w:line="360" w:lineRule="auto"/>
        <w:jc w:val="center"/>
        <w:rPr>
          <w:rFonts w:ascii="Calibri" w:hAnsi="Calibri" w:cs="Calibri"/>
          <w:b/>
          <w:color w:val="000000"/>
          <w:sz w:val="22"/>
          <w:szCs w:val="22"/>
        </w:rPr>
      </w:pPr>
      <w:r w:rsidRPr="00AA7D94">
        <w:rPr>
          <w:rFonts w:ascii="Calibri" w:hAnsi="Calibri" w:cs="Calibri"/>
          <w:b/>
          <w:color w:val="000000"/>
          <w:sz w:val="22"/>
          <w:szCs w:val="22"/>
        </w:rPr>
        <w:t>ROZWIĄZANIE LUB ODSTĄPIENIE OD UMOWY</w:t>
      </w:r>
    </w:p>
    <w:p w14:paraId="0E993577" w14:textId="77777777" w:rsidR="00885482" w:rsidRPr="00AA7D94" w:rsidRDefault="00885482" w:rsidP="00885482">
      <w:pPr>
        <w:pStyle w:val="Tekstpodstawowy21"/>
        <w:spacing w:line="360" w:lineRule="auto"/>
        <w:ind w:left="426" w:hanging="426"/>
        <w:jc w:val="both"/>
        <w:rPr>
          <w:rFonts w:ascii="Calibri" w:hAnsi="Calibri" w:cs="Calibri"/>
          <w:sz w:val="22"/>
          <w:szCs w:val="22"/>
        </w:rPr>
      </w:pPr>
      <w:r w:rsidRPr="00AA7D94">
        <w:rPr>
          <w:rFonts w:ascii="Calibri" w:hAnsi="Calibri" w:cs="Calibri"/>
          <w:sz w:val="22"/>
          <w:szCs w:val="22"/>
        </w:rPr>
        <w:lastRenderedPageBreak/>
        <w:t>1.</w:t>
      </w:r>
      <w:r w:rsidRPr="00AA7D94">
        <w:rPr>
          <w:rFonts w:ascii="Calibri" w:hAnsi="Calibri" w:cs="Calibri"/>
          <w:sz w:val="22"/>
          <w:szCs w:val="22"/>
        </w:rPr>
        <w:tab/>
        <w:t xml:space="preserve">Zamawiający zachowuje prawo rozwiązania umowy w trybie natychmiastowym </w:t>
      </w:r>
      <w:r w:rsidRPr="00AA7D94">
        <w:rPr>
          <w:rFonts w:ascii="Calibri" w:hAnsi="Calibri" w:cs="Calibri"/>
          <w:sz w:val="22"/>
          <w:szCs w:val="22"/>
        </w:rPr>
        <w:br/>
        <w:t>w szczególności:</w:t>
      </w:r>
    </w:p>
    <w:p w14:paraId="26A4D446" w14:textId="294B7C9B" w:rsidR="00885482" w:rsidRPr="00AA7D94" w:rsidRDefault="00885482" w:rsidP="00A8777D">
      <w:pPr>
        <w:numPr>
          <w:ilvl w:val="2"/>
          <w:numId w:val="4"/>
        </w:numPr>
        <w:spacing w:line="360" w:lineRule="auto"/>
        <w:ind w:right="17"/>
        <w:jc w:val="both"/>
        <w:rPr>
          <w:rFonts w:ascii="Calibri" w:hAnsi="Calibri" w:cs="Calibri"/>
          <w:sz w:val="22"/>
          <w:szCs w:val="22"/>
        </w:rPr>
      </w:pPr>
      <w:r w:rsidRPr="00AA7D94">
        <w:rPr>
          <w:rFonts w:ascii="Calibri" w:hAnsi="Calibri" w:cs="Calibri"/>
          <w:sz w:val="22"/>
          <w:szCs w:val="22"/>
        </w:rPr>
        <w:t xml:space="preserve">w przypadku dwukrotnego, dostarczenia przez Wykonawcę </w:t>
      </w:r>
      <w:r w:rsidR="00563DAF" w:rsidRPr="00AA7D94">
        <w:rPr>
          <w:rFonts w:ascii="Calibri" w:hAnsi="Calibri" w:cs="Calibri"/>
          <w:sz w:val="22"/>
          <w:szCs w:val="22"/>
        </w:rPr>
        <w:t xml:space="preserve">produktów leczniczych  niewłaściwej  </w:t>
      </w:r>
      <w:r w:rsidRPr="00AA7D94">
        <w:rPr>
          <w:rFonts w:ascii="Calibri" w:hAnsi="Calibri" w:cs="Calibri"/>
          <w:sz w:val="22"/>
          <w:szCs w:val="22"/>
        </w:rPr>
        <w:t xml:space="preserve">jakości,   przeterminowanego </w:t>
      </w:r>
      <w:r w:rsidR="00563DAF" w:rsidRPr="00AA7D94">
        <w:rPr>
          <w:rFonts w:ascii="Calibri" w:hAnsi="Calibri" w:cs="Calibri"/>
          <w:sz w:val="22"/>
          <w:szCs w:val="22"/>
        </w:rPr>
        <w:t xml:space="preserve">(dla którego termin ważności upłynął)  </w:t>
      </w:r>
      <w:r w:rsidRPr="00AA7D94">
        <w:rPr>
          <w:rFonts w:ascii="Calibri" w:hAnsi="Calibri" w:cs="Calibri"/>
          <w:sz w:val="22"/>
          <w:szCs w:val="22"/>
        </w:rPr>
        <w:t>lub z</w:t>
      </w:r>
      <w:r w:rsidR="00563DAF" w:rsidRPr="00AA7D94">
        <w:rPr>
          <w:rFonts w:ascii="Calibri" w:hAnsi="Calibri" w:cs="Calibri"/>
          <w:sz w:val="22"/>
          <w:szCs w:val="22"/>
        </w:rPr>
        <w:t xml:space="preserve"> opóźnieniem </w:t>
      </w:r>
      <w:r w:rsidRPr="00AA7D94">
        <w:rPr>
          <w:rFonts w:ascii="Calibri" w:hAnsi="Calibri" w:cs="Calibri"/>
          <w:sz w:val="22"/>
          <w:szCs w:val="22"/>
        </w:rPr>
        <w:t>,</w:t>
      </w:r>
    </w:p>
    <w:p w14:paraId="1C704431" w14:textId="4FF802A0" w:rsidR="00885482" w:rsidRPr="00AA7D94" w:rsidRDefault="00885482" w:rsidP="00885482">
      <w:pPr>
        <w:tabs>
          <w:tab w:val="num" w:pos="709"/>
        </w:tabs>
        <w:spacing w:line="360" w:lineRule="auto"/>
        <w:ind w:left="709" w:right="17" w:hanging="425"/>
        <w:jc w:val="both"/>
        <w:rPr>
          <w:rFonts w:ascii="Calibri" w:hAnsi="Calibri" w:cs="Calibri"/>
          <w:sz w:val="22"/>
          <w:szCs w:val="22"/>
        </w:rPr>
      </w:pPr>
      <w:r w:rsidRPr="00AA7D94">
        <w:rPr>
          <w:rFonts w:ascii="Calibri" w:hAnsi="Calibri" w:cs="Calibri"/>
          <w:sz w:val="22"/>
          <w:szCs w:val="22"/>
        </w:rPr>
        <w:t xml:space="preserve">  2)   jeżeli Wykonawca odmówi dostarczenia </w:t>
      </w:r>
      <w:r w:rsidR="00563DAF" w:rsidRPr="00AA7D94">
        <w:rPr>
          <w:rFonts w:ascii="Calibri" w:hAnsi="Calibri" w:cs="Calibri"/>
          <w:sz w:val="22"/>
          <w:szCs w:val="22"/>
        </w:rPr>
        <w:t xml:space="preserve">produktu leczniczego </w:t>
      </w:r>
      <w:r w:rsidRPr="00AA7D94">
        <w:rPr>
          <w:rFonts w:ascii="Calibri" w:hAnsi="Calibri" w:cs="Calibri"/>
          <w:sz w:val="22"/>
          <w:szCs w:val="22"/>
        </w:rPr>
        <w:t xml:space="preserve">Zamawiającemu z jakiejkolwiek przyczyny, z wyjątkiem przypadku nieterminowego </w:t>
      </w:r>
      <w:r w:rsidR="00563DAF" w:rsidRPr="00AA7D94">
        <w:rPr>
          <w:rFonts w:ascii="Calibri" w:hAnsi="Calibri" w:cs="Calibri"/>
          <w:sz w:val="22"/>
          <w:szCs w:val="22"/>
        </w:rPr>
        <w:t>u</w:t>
      </w:r>
      <w:r w:rsidRPr="00AA7D94">
        <w:rPr>
          <w:rFonts w:ascii="Calibri" w:hAnsi="Calibri" w:cs="Calibri"/>
          <w:sz w:val="22"/>
          <w:szCs w:val="22"/>
        </w:rPr>
        <w:t>regulowania płatności za dwie dostawy przez Zamawiającego,</w:t>
      </w:r>
    </w:p>
    <w:p w14:paraId="178F6F81" w14:textId="515CDFCA" w:rsidR="00885482" w:rsidRPr="00AA7D94" w:rsidRDefault="00885482" w:rsidP="00885482">
      <w:pPr>
        <w:tabs>
          <w:tab w:val="num" w:pos="709"/>
        </w:tabs>
        <w:spacing w:line="360" w:lineRule="auto"/>
        <w:ind w:left="709" w:right="17" w:hanging="425"/>
        <w:jc w:val="both"/>
        <w:rPr>
          <w:rFonts w:ascii="Calibri" w:hAnsi="Calibri" w:cs="Calibri"/>
          <w:sz w:val="22"/>
          <w:szCs w:val="22"/>
        </w:rPr>
      </w:pPr>
      <w:r w:rsidRPr="00AA7D94">
        <w:rPr>
          <w:rFonts w:ascii="Calibri" w:hAnsi="Calibri" w:cs="Calibri"/>
          <w:sz w:val="22"/>
          <w:szCs w:val="22"/>
        </w:rPr>
        <w:t xml:space="preserve">  3)  w przypadku, gdy </w:t>
      </w:r>
      <w:r w:rsidR="00563DAF" w:rsidRPr="00AA7D94">
        <w:rPr>
          <w:rFonts w:ascii="Calibri" w:hAnsi="Calibri" w:cs="Calibri"/>
          <w:sz w:val="22"/>
          <w:szCs w:val="22"/>
        </w:rPr>
        <w:t xml:space="preserve">opóźnienie </w:t>
      </w:r>
      <w:r w:rsidRPr="00AA7D94">
        <w:rPr>
          <w:rFonts w:ascii="Calibri" w:hAnsi="Calibri" w:cs="Calibri"/>
          <w:sz w:val="22"/>
          <w:szCs w:val="22"/>
        </w:rPr>
        <w:t>w dostawie przedmiotu umowy, przekracza 7 dni niezależnie od przysługujących Zamawiającemu uprawnień do naliczenia kary umownych,</w:t>
      </w:r>
    </w:p>
    <w:p w14:paraId="15D37323" w14:textId="1E651117" w:rsidR="00885482" w:rsidRPr="00AA7D94" w:rsidRDefault="00563DAF" w:rsidP="0069467B">
      <w:pPr>
        <w:spacing w:line="360" w:lineRule="auto"/>
        <w:ind w:left="284" w:right="17"/>
        <w:jc w:val="both"/>
        <w:rPr>
          <w:rFonts w:ascii="Calibri" w:hAnsi="Calibri" w:cs="Calibri"/>
          <w:sz w:val="22"/>
          <w:szCs w:val="22"/>
        </w:rPr>
      </w:pPr>
      <w:r w:rsidRPr="00AA7D94">
        <w:rPr>
          <w:rFonts w:ascii="Calibri" w:hAnsi="Calibri" w:cs="Calibri"/>
          <w:color w:val="000000" w:themeColor="text1"/>
          <w:sz w:val="22"/>
          <w:szCs w:val="22"/>
        </w:rPr>
        <w:t xml:space="preserve">4) </w:t>
      </w:r>
      <w:r w:rsidR="00885482" w:rsidRPr="00AA7D94">
        <w:rPr>
          <w:rFonts w:ascii="Calibri" w:hAnsi="Calibri" w:cs="Calibri"/>
          <w:color w:val="000000" w:themeColor="text1"/>
          <w:sz w:val="22"/>
          <w:szCs w:val="22"/>
        </w:rPr>
        <w:t xml:space="preserve">jeżeli Wykonawca wykonuje dostawę wadliwie lub w sposób </w:t>
      </w:r>
      <w:r w:rsidRPr="00AA7D94">
        <w:rPr>
          <w:rFonts w:ascii="Calibri" w:hAnsi="Calibri" w:cs="Calibri"/>
          <w:color w:val="000000" w:themeColor="text1"/>
          <w:sz w:val="22"/>
          <w:szCs w:val="22"/>
        </w:rPr>
        <w:t xml:space="preserve">niezgody  </w:t>
      </w:r>
      <w:r w:rsidR="00885482" w:rsidRPr="00AA7D94">
        <w:rPr>
          <w:rFonts w:ascii="Calibri" w:hAnsi="Calibri" w:cs="Calibri"/>
          <w:color w:val="000000" w:themeColor="text1"/>
          <w:sz w:val="22"/>
          <w:szCs w:val="22"/>
        </w:rPr>
        <w:t>z umową, a w szczególności dostarcza przedmiot zamówienia niezgodnie z opisem przedmiotu zamówienia</w:t>
      </w:r>
      <w:r w:rsidRPr="00AA7D94">
        <w:rPr>
          <w:rFonts w:ascii="Calibri" w:hAnsi="Calibri" w:cs="Calibri"/>
          <w:color w:val="000000" w:themeColor="text1"/>
          <w:sz w:val="22"/>
          <w:szCs w:val="22"/>
        </w:rPr>
        <w:t xml:space="preserve">, </w:t>
      </w:r>
      <w:r w:rsidR="00885482" w:rsidRPr="00AA7D94">
        <w:rPr>
          <w:rFonts w:ascii="Calibri" w:hAnsi="Calibri" w:cs="Calibri"/>
          <w:color w:val="000000" w:themeColor="text1"/>
          <w:sz w:val="22"/>
          <w:szCs w:val="22"/>
        </w:rPr>
        <w:t>o którym mowa w §1 ust. 1 lub nie przestrzega wyznaczonych w umowie terminów i godzin dostawy</w:t>
      </w:r>
      <w:r w:rsidRPr="00AA7D94">
        <w:rPr>
          <w:rFonts w:ascii="Calibri" w:hAnsi="Calibri" w:cs="Calibri"/>
          <w:color w:val="000000" w:themeColor="text1"/>
          <w:sz w:val="22"/>
          <w:szCs w:val="22"/>
        </w:rPr>
        <w:t>,</w:t>
      </w:r>
    </w:p>
    <w:p w14:paraId="5E8A9479" w14:textId="1F3C4803" w:rsidR="00885482" w:rsidRPr="00AA7D94" w:rsidRDefault="00563DAF" w:rsidP="0069467B">
      <w:pPr>
        <w:spacing w:line="360" w:lineRule="auto"/>
        <w:ind w:left="284" w:right="17"/>
        <w:jc w:val="both"/>
        <w:rPr>
          <w:rFonts w:ascii="Calibri" w:hAnsi="Calibri" w:cs="Calibri"/>
          <w:sz w:val="22"/>
          <w:szCs w:val="22"/>
        </w:rPr>
      </w:pPr>
      <w:r w:rsidRPr="00AA7D94">
        <w:rPr>
          <w:rFonts w:ascii="Calibri" w:hAnsi="Calibri" w:cs="Calibri"/>
          <w:sz w:val="22"/>
          <w:szCs w:val="22"/>
        </w:rPr>
        <w:t xml:space="preserve">5) </w:t>
      </w:r>
      <w:r w:rsidR="00885482" w:rsidRPr="00AA7D94">
        <w:rPr>
          <w:rFonts w:ascii="Calibri" w:hAnsi="Calibri" w:cs="Calibri"/>
          <w:sz w:val="22"/>
          <w:szCs w:val="22"/>
        </w:rPr>
        <w:t>w przypadku innego rażącego naruszenia lub nie przestrzegania przez Wykonawcę postanowień zawartych w niniejszej umowie.</w:t>
      </w:r>
    </w:p>
    <w:p w14:paraId="7F20AB52" w14:textId="05264E78" w:rsidR="0027245A" w:rsidRPr="00AA7D94" w:rsidRDefault="00885482" w:rsidP="002419AC">
      <w:pPr>
        <w:pStyle w:val="Akapitzlist"/>
        <w:numPr>
          <w:ilvl w:val="0"/>
          <w:numId w:val="21"/>
        </w:numPr>
        <w:tabs>
          <w:tab w:val="num" w:pos="709"/>
        </w:tabs>
        <w:spacing w:line="360" w:lineRule="auto"/>
        <w:ind w:right="17"/>
        <w:jc w:val="both"/>
        <w:rPr>
          <w:rFonts w:cs="Calibri"/>
        </w:rPr>
      </w:pPr>
      <w:r w:rsidRPr="00AA7D94">
        <w:rPr>
          <w:rFonts w:cs="Calibri"/>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z tytułu wykonanej części umowy. </w:t>
      </w:r>
    </w:p>
    <w:p w14:paraId="3BF5E8C0" w14:textId="66B6CA40" w:rsidR="00885482" w:rsidRPr="00AA7D94" w:rsidRDefault="00885482" w:rsidP="002419AC">
      <w:pPr>
        <w:pStyle w:val="Akapitzlist"/>
        <w:numPr>
          <w:ilvl w:val="0"/>
          <w:numId w:val="21"/>
        </w:numPr>
        <w:tabs>
          <w:tab w:val="num" w:pos="709"/>
        </w:tabs>
        <w:spacing w:line="360" w:lineRule="auto"/>
        <w:ind w:right="17"/>
        <w:jc w:val="both"/>
        <w:rPr>
          <w:rFonts w:cs="Calibri"/>
        </w:rPr>
      </w:pPr>
      <w:r w:rsidRPr="00AA7D94">
        <w:rPr>
          <w:rFonts w:cs="Calibri"/>
          <w:snapToGrid w:val="0"/>
          <w:color w:val="000000"/>
        </w:rPr>
        <w:t>Zamawiającemu przysługuje prawo odstąpienia od umowy w przypadku gdy:</w:t>
      </w:r>
    </w:p>
    <w:p w14:paraId="63EEE916" w14:textId="2929BEE9" w:rsidR="00885482" w:rsidRPr="00AA7D94" w:rsidRDefault="00885482" w:rsidP="00A8777D">
      <w:pPr>
        <w:pStyle w:val="Akapitzlist"/>
        <w:widowControl w:val="0"/>
        <w:numPr>
          <w:ilvl w:val="3"/>
          <w:numId w:val="12"/>
        </w:numPr>
        <w:tabs>
          <w:tab w:val="left" w:pos="284"/>
          <w:tab w:val="left" w:pos="426"/>
        </w:tabs>
        <w:spacing w:after="0" w:line="360" w:lineRule="auto"/>
        <w:jc w:val="both"/>
        <w:rPr>
          <w:rFonts w:cs="Calibri"/>
          <w:color w:val="000000"/>
        </w:rPr>
      </w:pPr>
      <w:r w:rsidRPr="00AA7D94">
        <w:rPr>
          <w:rFonts w:cs="Calibri"/>
          <w:snapToGrid w:val="0"/>
          <w:color w:val="000000"/>
        </w:rPr>
        <w:t>zostanie zgłoszona upadłość Wykonawcy,</w:t>
      </w:r>
    </w:p>
    <w:p w14:paraId="5F70DAF0" w14:textId="77777777" w:rsidR="00885482" w:rsidRPr="00AA7D94" w:rsidRDefault="00885482" w:rsidP="00A8777D">
      <w:pPr>
        <w:widowControl w:val="0"/>
        <w:numPr>
          <w:ilvl w:val="3"/>
          <w:numId w:val="12"/>
        </w:numPr>
        <w:tabs>
          <w:tab w:val="left" w:pos="284"/>
          <w:tab w:val="left" w:pos="426"/>
        </w:tabs>
        <w:spacing w:line="360" w:lineRule="auto"/>
        <w:ind w:left="709" w:hanging="425"/>
        <w:jc w:val="both"/>
        <w:rPr>
          <w:rFonts w:ascii="Calibri" w:hAnsi="Calibri" w:cs="Calibri"/>
          <w:color w:val="000000"/>
          <w:sz w:val="22"/>
          <w:szCs w:val="22"/>
        </w:rPr>
      </w:pPr>
      <w:r w:rsidRPr="00AA7D94">
        <w:rPr>
          <w:rFonts w:ascii="Calibri" w:hAnsi="Calibri" w:cs="Calibri"/>
          <w:snapToGrid w:val="0"/>
          <w:color w:val="000000"/>
          <w:sz w:val="22"/>
          <w:szCs w:val="22"/>
        </w:rPr>
        <w:t>zostanie wydany nakaz zajęcia majątku Wykonawcy,</w:t>
      </w:r>
    </w:p>
    <w:p w14:paraId="078C2340" w14:textId="77777777" w:rsidR="00885482" w:rsidRPr="00AA7D94" w:rsidRDefault="00885482" w:rsidP="00A8777D">
      <w:pPr>
        <w:widowControl w:val="0"/>
        <w:numPr>
          <w:ilvl w:val="3"/>
          <w:numId w:val="12"/>
        </w:numPr>
        <w:tabs>
          <w:tab w:val="left" w:pos="284"/>
          <w:tab w:val="left" w:pos="426"/>
        </w:tabs>
        <w:spacing w:line="360" w:lineRule="auto"/>
        <w:ind w:left="709" w:hanging="425"/>
        <w:jc w:val="both"/>
        <w:rPr>
          <w:rFonts w:ascii="Calibri" w:hAnsi="Calibri" w:cs="Calibri"/>
          <w:color w:val="000000"/>
          <w:sz w:val="22"/>
          <w:szCs w:val="22"/>
        </w:rPr>
      </w:pPr>
      <w:r w:rsidRPr="00AA7D94">
        <w:rPr>
          <w:rFonts w:ascii="Calibri" w:hAnsi="Calibri" w:cs="Calibri"/>
          <w:snapToGrid w:val="0"/>
          <w:color w:val="000000"/>
          <w:sz w:val="22"/>
          <w:szCs w:val="22"/>
        </w:rPr>
        <w:t>Wykonawca przerwał realizację dostaw i przerwa trwa dłużej niż 2 dni,</w:t>
      </w:r>
    </w:p>
    <w:p w14:paraId="2630FD9B" w14:textId="77777777" w:rsidR="00885482" w:rsidRPr="00AA7D94" w:rsidRDefault="00885482" w:rsidP="00A8777D">
      <w:pPr>
        <w:widowControl w:val="0"/>
        <w:numPr>
          <w:ilvl w:val="3"/>
          <w:numId w:val="12"/>
        </w:numPr>
        <w:tabs>
          <w:tab w:val="left" w:pos="284"/>
          <w:tab w:val="left" w:pos="426"/>
        </w:tabs>
        <w:spacing w:line="360" w:lineRule="auto"/>
        <w:ind w:left="709" w:hanging="425"/>
        <w:jc w:val="both"/>
        <w:rPr>
          <w:rFonts w:ascii="Calibri" w:hAnsi="Calibri" w:cs="Calibri"/>
          <w:color w:val="000000"/>
          <w:sz w:val="22"/>
          <w:szCs w:val="22"/>
        </w:rPr>
      </w:pPr>
      <w:r w:rsidRPr="00AA7D94">
        <w:rPr>
          <w:rFonts w:ascii="Calibri" w:hAnsi="Calibri" w:cs="Calibri"/>
          <w:snapToGrid w:val="0"/>
          <w:color w:val="000000"/>
          <w:sz w:val="22"/>
          <w:szCs w:val="22"/>
        </w:rPr>
        <w:t xml:space="preserve">złożona przez Zamawiającego reklamacja bez uzasadnienia nie zostanie uwzględniona przez Wykonawcę, </w:t>
      </w:r>
    </w:p>
    <w:p w14:paraId="407DF55B" w14:textId="77777777" w:rsidR="00885482" w:rsidRPr="00AA7D94" w:rsidRDefault="00885482" w:rsidP="00A8777D">
      <w:pPr>
        <w:widowControl w:val="0"/>
        <w:numPr>
          <w:ilvl w:val="3"/>
          <w:numId w:val="12"/>
        </w:numPr>
        <w:tabs>
          <w:tab w:val="left" w:pos="284"/>
          <w:tab w:val="left" w:pos="426"/>
        </w:tabs>
        <w:spacing w:line="360" w:lineRule="auto"/>
        <w:ind w:left="709" w:hanging="425"/>
        <w:jc w:val="both"/>
        <w:rPr>
          <w:rFonts w:ascii="Calibri" w:hAnsi="Calibri" w:cs="Calibri"/>
          <w:color w:val="000000"/>
          <w:sz w:val="22"/>
          <w:szCs w:val="22"/>
        </w:rPr>
      </w:pPr>
      <w:r w:rsidRPr="00AA7D94">
        <w:rPr>
          <w:rFonts w:ascii="Calibri" w:hAnsi="Calibri" w:cs="Calibri"/>
          <w:snapToGrid w:val="0"/>
          <w:color w:val="000000"/>
          <w:sz w:val="22"/>
          <w:szCs w:val="22"/>
        </w:rPr>
        <w:t xml:space="preserve">opóźnienia  w dostawach przekroczą 1 dzień i wystąpią co najmniej 2 razy w trakcie trwania umowy, </w:t>
      </w:r>
    </w:p>
    <w:p w14:paraId="33BFEF7D" w14:textId="46534273" w:rsidR="002419AC" w:rsidRPr="00AA7D94" w:rsidRDefault="00885482" w:rsidP="002419AC">
      <w:pPr>
        <w:widowControl w:val="0"/>
        <w:numPr>
          <w:ilvl w:val="3"/>
          <w:numId w:val="12"/>
        </w:numPr>
        <w:tabs>
          <w:tab w:val="left" w:pos="284"/>
          <w:tab w:val="left" w:pos="709"/>
        </w:tabs>
        <w:spacing w:line="360" w:lineRule="auto"/>
        <w:ind w:left="709" w:hanging="425"/>
        <w:jc w:val="both"/>
        <w:rPr>
          <w:rFonts w:ascii="Calibri" w:hAnsi="Calibri" w:cs="Calibri"/>
          <w:color w:val="000000"/>
          <w:sz w:val="22"/>
          <w:szCs w:val="22"/>
        </w:rPr>
      </w:pPr>
      <w:r w:rsidRPr="00AA7D94">
        <w:rPr>
          <w:rFonts w:ascii="Calibri" w:hAnsi="Calibri" w:cs="Calibri"/>
          <w:snapToGrid w:val="0"/>
          <w:color w:val="000000"/>
          <w:sz w:val="22"/>
          <w:szCs w:val="22"/>
        </w:rPr>
        <w:t xml:space="preserve">Wykonawca odmawia wymiany wadliwego towaru </w:t>
      </w:r>
      <w:r w:rsidR="00563DAF" w:rsidRPr="00AA7D94">
        <w:rPr>
          <w:rFonts w:ascii="Calibri" w:hAnsi="Calibri" w:cs="Calibri"/>
          <w:snapToGrid w:val="0"/>
          <w:color w:val="000000"/>
          <w:sz w:val="22"/>
          <w:szCs w:val="22"/>
        </w:rPr>
        <w:t xml:space="preserve">(produktu leczniczego) </w:t>
      </w:r>
      <w:r w:rsidRPr="00AA7D94">
        <w:rPr>
          <w:rFonts w:ascii="Calibri" w:hAnsi="Calibri" w:cs="Calibri"/>
          <w:snapToGrid w:val="0"/>
          <w:color w:val="000000"/>
          <w:sz w:val="22"/>
          <w:szCs w:val="22"/>
        </w:rPr>
        <w:t xml:space="preserve">na towar </w:t>
      </w:r>
      <w:r w:rsidR="00563DAF" w:rsidRPr="00AA7D94">
        <w:rPr>
          <w:rFonts w:ascii="Calibri" w:hAnsi="Calibri" w:cs="Calibri"/>
          <w:snapToGrid w:val="0"/>
          <w:color w:val="000000"/>
          <w:sz w:val="22"/>
          <w:szCs w:val="22"/>
        </w:rPr>
        <w:t xml:space="preserve">(produkt leczniczy) </w:t>
      </w:r>
      <w:r w:rsidRPr="00AA7D94">
        <w:rPr>
          <w:rFonts w:ascii="Calibri" w:hAnsi="Calibri" w:cs="Calibri"/>
          <w:snapToGrid w:val="0"/>
          <w:color w:val="000000"/>
          <w:sz w:val="22"/>
          <w:szCs w:val="22"/>
        </w:rPr>
        <w:t>wolny od wad.</w:t>
      </w:r>
    </w:p>
    <w:p w14:paraId="33D0473A" w14:textId="7DDDDD0A" w:rsidR="00965598" w:rsidRPr="00AA7D94" w:rsidRDefault="00885482" w:rsidP="002419AC">
      <w:pPr>
        <w:pStyle w:val="Akapitzlist"/>
        <w:widowControl w:val="0"/>
        <w:numPr>
          <w:ilvl w:val="0"/>
          <w:numId w:val="21"/>
        </w:numPr>
        <w:tabs>
          <w:tab w:val="left" w:pos="284"/>
          <w:tab w:val="left" w:pos="709"/>
        </w:tabs>
        <w:spacing w:line="360" w:lineRule="auto"/>
        <w:jc w:val="both"/>
        <w:rPr>
          <w:rFonts w:cs="Calibri"/>
          <w:color w:val="000000"/>
        </w:rPr>
      </w:pPr>
      <w:r w:rsidRPr="00AA7D94">
        <w:rPr>
          <w:rFonts w:cs="Calibri"/>
          <w:color w:val="000000"/>
        </w:rPr>
        <w:t>Odstąpienie od umowy powinno nastąpić w formie pisemnej pod rygorem nieważności takiego oświadczenia i powinno zawierać uzasadnienie.</w:t>
      </w:r>
    </w:p>
    <w:p w14:paraId="4375C012" w14:textId="04102AEF" w:rsidR="002B2AB9" w:rsidRPr="00AA7D94" w:rsidRDefault="002B2AB9" w:rsidP="002419AC">
      <w:pPr>
        <w:pStyle w:val="Akapitzlist"/>
        <w:widowControl w:val="0"/>
        <w:numPr>
          <w:ilvl w:val="0"/>
          <w:numId w:val="21"/>
        </w:numPr>
        <w:tabs>
          <w:tab w:val="left" w:pos="284"/>
          <w:tab w:val="left" w:pos="709"/>
        </w:tabs>
        <w:spacing w:line="360" w:lineRule="auto"/>
        <w:jc w:val="both"/>
        <w:rPr>
          <w:rFonts w:cs="Calibri"/>
          <w:color w:val="000000"/>
        </w:rPr>
      </w:pPr>
      <w:r w:rsidRPr="00AA7D94">
        <w:rPr>
          <w:rFonts w:cs="Calibri"/>
          <w:color w:val="000000"/>
        </w:rPr>
        <w:t>W przypadku wykorzystania maksymalnej kwoty brutto umowy uważa się, iż umowa   przestaje obowiązywać</w:t>
      </w:r>
    </w:p>
    <w:p w14:paraId="1F2F5695" w14:textId="3C0E945C" w:rsidR="00D16DE3" w:rsidRPr="00AA7D94" w:rsidRDefault="00E36F0C" w:rsidP="00D16DE3">
      <w:pPr>
        <w:widowControl w:val="0"/>
        <w:tabs>
          <w:tab w:val="left" w:pos="5616"/>
        </w:tabs>
        <w:spacing w:line="360" w:lineRule="auto"/>
        <w:jc w:val="center"/>
        <w:rPr>
          <w:rFonts w:ascii="Calibri" w:hAnsi="Calibri" w:cs="Calibri"/>
          <w:b/>
          <w:bCs/>
          <w:color w:val="000000"/>
          <w:sz w:val="22"/>
          <w:szCs w:val="22"/>
        </w:rPr>
      </w:pPr>
      <w:r w:rsidRPr="00AA7D94">
        <w:rPr>
          <w:rFonts w:ascii="Calibri" w:hAnsi="Calibri" w:cs="Calibri"/>
          <w:b/>
          <w:bCs/>
          <w:color w:val="000000"/>
          <w:sz w:val="22"/>
          <w:szCs w:val="22"/>
        </w:rPr>
        <w:lastRenderedPageBreak/>
        <w:t xml:space="preserve">§ </w:t>
      </w:r>
      <w:r w:rsidR="0027245A" w:rsidRPr="00AA7D94">
        <w:rPr>
          <w:rFonts w:ascii="Calibri" w:hAnsi="Calibri" w:cs="Calibri"/>
          <w:b/>
          <w:bCs/>
          <w:color w:val="000000"/>
          <w:sz w:val="22"/>
          <w:szCs w:val="22"/>
        </w:rPr>
        <w:t>8</w:t>
      </w:r>
    </w:p>
    <w:p w14:paraId="06E6D782" w14:textId="77777777" w:rsidR="00E36F0C" w:rsidRPr="00AA7D94" w:rsidRDefault="00E36F0C" w:rsidP="006E1E5B">
      <w:pPr>
        <w:widowControl w:val="0"/>
        <w:tabs>
          <w:tab w:val="left" w:pos="284"/>
        </w:tabs>
        <w:spacing w:line="360" w:lineRule="auto"/>
        <w:ind w:left="284" w:right="-142"/>
        <w:jc w:val="center"/>
        <w:rPr>
          <w:rFonts w:ascii="Calibri" w:hAnsi="Calibri" w:cs="Calibri"/>
          <w:color w:val="000000"/>
          <w:sz w:val="22"/>
          <w:szCs w:val="22"/>
        </w:rPr>
      </w:pPr>
      <w:r w:rsidRPr="00AA7D94">
        <w:rPr>
          <w:rFonts w:ascii="Calibri" w:hAnsi="Calibri" w:cs="Calibri"/>
          <w:b/>
          <w:color w:val="000000"/>
          <w:sz w:val="22"/>
          <w:szCs w:val="22"/>
        </w:rPr>
        <w:t>WARUNKI GWARANCJI</w:t>
      </w:r>
    </w:p>
    <w:p w14:paraId="60E647E7" w14:textId="2EA839A0" w:rsidR="00E36F0C" w:rsidRPr="00AA7D94" w:rsidRDefault="00E36F0C" w:rsidP="00A8777D">
      <w:pPr>
        <w:widowControl w:val="0"/>
        <w:numPr>
          <w:ilvl w:val="0"/>
          <w:numId w:val="5"/>
        </w:numPr>
        <w:tabs>
          <w:tab w:val="left" w:pos="360"/>
        </w:tabs>
        <w:suppressAutoHyphens/>
        <w:autoSpaceDE w:val="0"/>
        <w:spacing w:line="360" w:lineRule="auto"/>
        <w:jc w:val="both"/>
        <w:rPr>
          <w:rFonts w:ascii="Calibri" w:hAnsi="Calibri" w:cs="Calibri"/>
          <w:sz w:val="22"/>
          <w:szCs w:val="22"/>
        </w:rPr>
      </w:pPr>
      <w:r w:rsidRPr="00AA7D94">
        <w:rPr>
          <w:rFonts w:ascii="Calibri" w:hAnsi="Calibri" w:cs="Calibri"/>
          <w:sz w:val="22"/>
          <w:szCs w:val="22"/>
        </w:rPr>
        <w:t>Wykonawca gwarantuje wysoką jakość dostarczonego przedmiotu umowy.</w:t>
      </w:r>
    </w:p>
    <w:p w14:paraId="06B7885E" w14:textId="66EC94C3" w:rsidR="00357B82" w:rsidRPr="00AA7D94" w:rsidRDefault="00357B82" w:rsidP="00A8777D">
      <w:pPr>
        <w:widowControl w:val="0"/>
        <w:numPr>
          <w:ilvl w:val="0"/>
          <w:numId w:val="5"/>
        </w:numPr>
        <w:tabs>
          <w:tab w:val="left" w:pos="360"/>
        </w:tabs>
        <w:suppressAutoHyphens/>
        <w:autoSpaceDE w:val="0"/>
        <w:spacing w:line="360" w:lineRule="auto"/>
        <w:jc w:val="both"/>
        <w:rPr>
          <w:rFonts w:ascii="Calibri" w:hAnsi="Calibri" w:cs="Calibri"/>
          <w:sz w:val="22"/>
          <w:szCs w:val="22"/>
        </w:rPr>
      </w:pPr>
      <w:r w:rsidRPr="00AA7D94">
        <w:rPr>
          <w:rFonts w:ascii="Calibri" w:hAnsi="Calibri" w:cs="Calibri"/>
          <w:sz w:val="22"/>
          <w:szCs w:val="22"/>
        </w:rPr>
        <w:t>Wykonawca gwarantuje zachowanie przepisów i terminów dostarczenia przedmiotu umowy na zasadach określonych w § 2 umowy</w:t>
      </w:r>
    </w:p>
    <w:p w14:paraId="7D61532A" w14:textId="77D89059" w:rsidR="00E36F0C" w:rsidRPr="00AA7D94" w:rsidRDefault="00E36F0C" w:rsidP="00A8777D">
      <w:pPr>
        <w:widowControl w:val="0"/>
        <w:numPr>
          <w:ilvl w:val="0"/>
          <w:numId w:val="5"/>
        </w:numPr>
        <w:tabs>
          <w:tab w:val="left" w:pos="360"/>
        </w:tabs>
        <w:suppressAutoHyphens/>
        <w:autoSpaceDE w:val="0"/>
        <w:spacing w:line="360" w:lineRule="auto"/>
        <w:jc w:val="both"/>
        <w:rPr>
          <w:rFonts w:ascii="Calibri" w:hAnsi="Calibri" w:cs="Calibri"/>
          <w:sz w:val="22"/>
          <w:szCs w:val="22"/>
        </w:rPr>
      </w:pPr>
      <w:r w:rsidRPr="00AA7D94">
        <w:rPr>
          <w:rFonts w:ascii="Calibri" w:hAnsi="Calibri" w:cs="Calibri"/>
          <w:sz w:val="22"/>
          <w:szCs w:val="22"/>
        </w:rPr>
        <w:t xml:space="preserve">Zamawiający zastrzega, że dostarczony przez Wykonawcę </w:t>
      </w:r>
      <w:r w:rsidR="00623C0F" w:rsidRPr="00AA7D94">
        <w:rPr>
          <w:rFonts w:ascii="Calibri" w:hAnsi="Calibri" w:cs="Calibri"/>
          <w:sz w:val="22"/>
          <w:szCs w:val="22"/>
        </w:rPr>
        <w:t xml:space="preserve">produkt leczniczy objęty </w:t>
      </w:r>
      <w:r w:rsidRPr="00AA7D94">
        <w:rPr>
          <w:rFonts w:ascii="Calibri" w:hAnsi="Calibri" w:cs="Calibri"/>
          <w:sz w:val="22"/>
          <w:szCs w:val="22"/>
        </w:rPr>
        <w:t>przedmiot</w:t>
      </w:r>
      <w:r w:rsidR="00623C0F" w:rsidRPr="00AA7D94">
        <w:rPr>
          <w:rFonts w:ascii="Calibri" w:hAnsi="Calibri" w:cs="Calibri"/>
          <w:sz w:val="22"/>
          <w:szCs w:val="22"/>
        </w:rPr>
        <w:t>em</w:t>
      </w:r>
      <w:r w:rsidRPr="00AA7D94">
        <w:rPr>
          <w:rFonts w:ascii="Calibri" w:hAnsi="Calibri" w:cs="Calibri"/>
          <w:sz w:val="22"/>
          <w:szCs w:val="22"/>
        </w:rPr>
        <w:t xml:space="preserve"> umowy musi mieć określoną datę końca okresu jego </w:t>
      </w:r>
      <w:r w:rsidR="00623C0F" w:rsidRPr="00AA7D94">
        <w:rPr>
          <w:rFonts w:ascii="Calibri" w:hAnsi="Calibri" w:cs="Calibri"/>
          <w:sz w:val="22"/>
          <w:szCs w:val="22"/>
        </w:rPr>
        <w:t>ważności (</w:t>
      </w:r>
      <w:r w:rsidRPr="00AA7D94">
        <w:rPr>
          <w:rFonts w:ascii="Calibri" w:hAnsi="Calibri" w:cs="Calibri"/>
          <w:sz w:val="22"/>
          <w:szCs w:val="22"/>
        </w:rPr>
        <w:t>przydatności do stosowania</w:t>
      </w:r>
      <w:r w:rsidR="00623C0F" w:rsidRPr="00AA7D94">
        <w:rPr>
          <w:rFonts w:ascii="Calibri" w:hAnsi="Calibri" w:cs="Calibri"/>
          <w:sz w:val="22"/>
          <w:szCs w:val="22"/>
        </w:rPr>
        <w:t xml:space="preserve">) nie krótszy niż </w:t>
      </w:r>
      <w:r w:rsidR="00FB72B2" w:rsidRPr="00AA7D94">
        <w:rPr>
          <w:rFonts w:ascii="Calibri" w:hAnsi="Calibri" w:cs="Calibri"/>
          <w:sz w:val="22"/>
          <w:szCs w:val="22"/>
        </w:rPr>
        <w:t xml:space="preserve">9 miesięcy </w:t>
      </w:r>
      <w:r w:rsidR="00623C0F" w:rsidRPr="00AA7D94">
        <w:rPr>
          <w:rFonts w:ascii="Calibri" w:hAnsi="Calibri" w:cs="Calibri"/>
          <w:sz w:val="22"/>
          <w:szCs w:val="22"/>
        </w:rPr>
        <w:t xml:space="preserve">od dnia dostaw </w:t>
      </w:r>
      <w:r w:rsidRPr="00AA7D94">
        <w:rPr>
          <w:rFonts w:ascii="Calibri" w:hAnsi="Calibri" w:cs="Calibri"/>
          <w:sz w:val="22"/>
          <w:szCs w:val="22"/>
        </w:rPr>
        <w:t>.</w:t>
      </w:r>
    </w:p>
    <w:p w14:paraId="7C6E4DB6" w14:textId="014411FA" w:rsidR="00357B82" w:rsidRPr="00AA7D94" w:rsidRDefault="00623C0F" w:rsidP="00A8777D">
      <w:pPr>
        <w:pStyle w:val="Tekstpodstawowy"/>
        <w:numPr>
          <w:ilvl w:val="0"/>
          <w:numId w:val="5"/>
        </w:numPr>
        <w:spacing w:after="0" w:line="360" w:lineRule="auto"/>
        <w:ind w:right="17"/>
        <w:jc w:val="both"/>
        <w:rPr>
          <w:rFonts w:ascii="Calibri" w:hAnsi="Calibri" w:cs="Calibri"/>
          <w:color w:val="000000" w:themeColor="text1"/>
          <w:sz w:val="22"/>
          <w:szCs w:val="22"/>
        </w:rPr>
      </w:pPr>
      <w:r w:rsidRPr="00AA7D94">
        <w:rPr>
          <w:rFonts w:ascii="Calibri" w:hAnsi="Calibri" w:cs="Calibri"/>
          <w:color w:val="000000" w:themeColor="text1"/>
          <w:sz w:val="22"/>
          <w:szCs w:val="22"/>
        </w:rPr>
        <w:t xml:space="preserve">Okres </w:t>
      </w:r>
      <w:r w:rsidR="00357B82" w:rsidRPr="00AA7D94">
        <w:rPr>
          <w:rFonts w:ascii="Calibri" w:hAnsi="Calibri" w:cs="Calibri"/>
          <w:color w:val="000000" w:themeColor="text1"/>
          <w:sz w:val="22"/>
          <w:szCs w:val="22"/>
        </w:rPr>
        <w:t xml:space="preserve">gwarancji liczony od daty dostarczenia </w:t>
      </w:r>
      <w:r w:rsidRPr="00AA7D94">
        <w:rPr>
          <w:rFonts w:ascii="Calibri" w:hAnsi="Calibri" w:cs="Calibri"/>
          <w:color w:val="000000" w:themeColor="text1"/>
          <w:sz w:val="22"/>
          <w:szCs w:val="22"/>
        </w:rPr>
        <w:t xml:space="preserve">produktu leczniczego  </w:t>
      </w:r>
      <w:r w:rsidR="00357B82" w:rsidRPr="00AA7D94">
        <w:rPr>
          <w:rFonts w:ascii="Calibri" w:hAnsi="Calibri" w:cs="Calibri"/>
          <w:color w:val="000000" w:themeColor="text1"/>
          <w:sz w:val="22"/>
          <w:szCs w:val="22"/>
        </w:rPr>
        <w:t>do Zamawiającego wynosi  min</w:t>
      </w:r>
      <w:r w:rsidRPr="00AA7D94">
        <w:rPr>
          <w:rFonts w:ascii="Calibri" w:hAnsi="Calibri" w:cs="Calibri"/>
          <w:color w:val="000000" w:themeColor="text1"/>
          <w:sz w:val="22"/>
          <w:szCs w:val="22"/>
        </w:rPr>
        <w:t xml:space="preserve">imum </w:t>
      </w:r>
      <w:r w:rsidR="00357B82" w:rsidRPr="00AA7D94">
        <w:rPr>
          <w:rFonts w:ascii="Calibri" w:hAnsi="Calibri" w:cs="Calibri"/>
          <w:color w:val="000000" w:themeColor="text1"/>
          <w:sz w:val="22"/>
          <w:szCs w:val="22"/>
        </w:rPr>
        <w:t xml:space="preserve"> 9 miesięcy.</w:t>
      </w:r>
    </w:p>
    <w:p w14:paraId="1EE4B3F4" w14:textId="1861E60F" w:rsidR="0027245A" w:rsidRPr="00AA7D94" w:rsidRDefault="0027245A" w:rsidP="00A8777D">
      <w:pPr>
        <w:pStyle w:val="Tekstpodstawowy"/>
        <w:numPr>
          <w:ilvl w:val="0"/>
          <w:numId w:val="5"/>
        </w:numPr>
        <w:spacing w:after="0" w:line="360" w:lineRule="auto"/>
        <w:ind w:right="17"/>
        <w:jc w:val="both"/>
        <w:rPr>
          <w:rFonts w:ascii="Calibri" w:hAnsi="Calibri" w:cs="Calibri"/>
          <w:color w:val="000000" w:themeColor="text1"/>
          <w:sz w:val="22"/>
          <w:szCs w:val="22"/>
        </w:rPr>
      </w:pPr>
      <w:r w:rsidRPr="00AA7D94">
        <w:rPr>
          <w:rFonts w:ascii="Calibri" w:hAnsi="Calibri" w:cs="Calibri"/>
          <w:bCs/>
          <w:color w:val="000000" w:themeColor="text1"/>
          <w:sz w:val="22"/>
          <w:szCs w:val="22"/>
        </w:rPr>
        <w:t>Wykonawca</w:t>
      </w:r>
      <w:r w:rsidRPr="00AA7D94">
        <w:rPr>
          <w:rFonts w:ascii="Calibri" w:hAnsi="Calibri" w:cs="Calibri"/>
          <w:color w:val="000000" w:themeColor="text1"/>
          <w:sz w:val="22"/>
          <w:szCs w:val="22"/>
        </w:rPr>
        <w:t xml:space="preserve"> </w:t>
      </w:r>
      <w:r w:rsidR="00623C0F" w:rsidRPr="00AA7D94">
        <w:rPr>
          <w:rFonts w:ascii="Calibri" w:hAnsi="Calibri" w:cs="Calibri"/>
          <w:color w:val="000000" w:themeColor="text1"/>
          <w:sz w:val="22"/>
          <w:szCs w:val="22"/>
        </w:rPr>
        <w:t>zobowiązuje się i zapewnia</w:t>
      </w:r>
      <w:r w:rsidRPr="00AA7D94">
        <w:rPr>
          <w:rFonts w:ascii="Calibri" w:hAnsi="Calibri" w:cs="Calibri"/>
          <w:color w:val="000000" w:themeColor="text1"/>
          <w:sz w:val="22"/>
          <w:szCs w:val="22"/>
        </w:rPr>
        <w:t xml:space="preserve"> że </w:t>
      </w:r>
      <w:r w:rsidR="00623C0F" w:rsidRPr="00AA7D94">
        <w:rPr>
          <w:rFonts w:ascii="Calibri" w:hAnsi="Calibri" w:cs="Calibri"/>
          <w:color w:val="000000" w:themeColor="text1"/>
          <w:sz w:val="22"/>
          <w:szCs w:val="22"/>
        </w:rPr>
        <w:t xml:space="preserve">produkty lecznicze objęte </w:t>
      </w:r>
      <w:r w:rsidRPr="00AA7D94">
        <w:rPr>
          <w:rFonts w:ascii="Calibri" w:hAnsi="Calibri" w:cs="Calibri"/>
          <w:color w:val="000000" w:themeColor="text1"/>
          <w:sz w:val="22"/>
          <w:szCs w:val="22"/>
        </w:rPr>
        <w:t>przedmiot</w:t>
      </w:r>
      <w:r w:rsidR="00623C0F" w:rsidRPr="00AA7D94">
        <w:rPr>
          <w:rFonts w:ascii="Calibri" w:hAnsi="Calibri" w:cs="Calibri"/>
          <w:color w:val="000000" w:themeColor="text1"/>
          <w:sz w:val="22"/>
          <w:szCs w:val="22"/>
        </w:rPr>
        <w:t>em</w:t>
      </w:r>
      <w:r w:rsidRPr="00AA7D94">
        <w:rPr>
          <w:rFonts w:ascii="Calibri" w:hAnsi="Calibri" w:cs="Calibri"/>
          <w:color w:val="000000" w:themeColor="text1"/>
          <w:sz w:val="22"/>
          <w:szCs w:val="22"/>
        </w:rPr>
        <w:t xml:space="preserve"> Umowy </w:t>
      </w:r>
      <w:r w:rsidR="00623C0F" w:rsidRPr="00AA7D94">
        <w:rPr>
          <w:rFonts w:ascii="Calibri" w:hAnsi="Calibri" w:cs="Calibri"/>
          <w:color w:val="000000" w:themeColor="text1"/>
          <w:sz w:val="22"/>
          <w:szCs w:val="22"/>
        </w:rPr>
        <w:t xml:space="preserve"> są </w:t>
      </w:r>
      <w:r w:rsidRPr="00AA7D94">
        <w:rPr>
          <w:rFonts w:ascii="Calibri" w:hAnsi="Calibri" w:cs="Calibri"/>
          <w:color w:val="000000" w:themeColor="text1"/>
          <w:sz w:val="22"/>
          <w:szCs w:val="22"/>
        </w:rPr>
        <w:t>woln</w:t>
      </w:r>
      <w:r w:rsidR="00623C0F" w:rsidRPr="00AA7D94">
        <w:rPr>
          <w:rFonts w:ascii="Calibri" w:hAnsi="Calibri" w:cs="Calibri"/>
          <w:color w:val="000000" w:themeColor="text1"/>
          <w:sz w:val="22"/>
          <w:szCs w:val="22"/>
        </w:rPr>
        <w:t>e</w:t>
      </w:r>
      <w:r w:rsidRPr="00AA7D94">
        <w:rPr>
          <w:rFonts w:ascii="Calibri" w:hAnsi="Calibri" w:cs="Calibri"/>
          <w:color w:val="000000" w:themeColor="text1"/>
          <w:sz w:val="22"/>
          <w:szCs w:val="22"/>
        </w:rPr>
        <w:t xml:space="preserve"> od wad oraz posiada</w:t>
      </w:r>
      <w:r w:rsidR="00623C0F" w:rsidRPr="00AA7D94">
        <w:rPr>
          <w:rFonts w:ascii="Calibri" w:hAnsi="Calibri" w:cs="Calibri"/>
          <w:color w:val="000000" w:themeColor="text1"/>
          <w:sz w:val="22"/>
          <w:szCs w:val="22"/>
        </w:rPr>
        <w:t xml:space="preserve">ją </w:t>
      </w:r>
      <w:r w:rsidRPr="00AA7D94">
        <w:rPr>
          <w:rFonts w:ascii="Calibri" w:hAnsi="Calibri" w:cs="Calibri"/>
          <w:color w:val="000000" w:themeColor="text1"/>
          <w:sz w:val="22"/>
          <w:szCs w:val="22"/>
        </w:rPr>
        <w:t xml:space="preserve"> wszelkie wymagane prawem atesty i zezwolenia.</w:t>
      </w:r>
    </w:p>
    <w:p w14:paraId="74D21D1E" w14:textId="7EC39680" w:rsidR="0027245A" w:rsidRPr="00AA7D94" w:rsidRDefault="0027245A" w:rsidP="00A8777D">
      <w:pPr>
        <w:pStyle w:val="Tekstpodstawowy"/>
        <w:numPr>
          <w:ilvl w:val="0"/>
          <w:numId w:val="5"/>
        </w:numPr>
        <w:spacing w:after="0" w:line="360" w:lineRule="auto"/>
        <w:ind w:right="17"/>
        <w:jc w:val="both"/>
        <w:rPr>
          <w:rFonts w:ascii="Calibri" w:hAnsi="Calibri" w:cs="Calibri"/>
          <w:color w:val="000000" w:themeColor="text1"/>
          <w:sz w:val="22"/>
          <w:szCs w:val="22"/>
        </w:rPr>
      </w:pPr>
      <w:r w:rsidRPr="00AA7D94">
        <w:rPr>
          <w:rFonts w:ascii="Calibri" w:hAnsi="Calibri" w:cs="Calibri"/>
          <w:color w:val="000000" w:themeColor="text1"/>
          <w:sz w:val="22"/>
          <w:szCs w:val="22"/>
        </w:rPr>
        <w:t xml:space="preserve">Jeżeli w okresie gwarancji </w:t>
      </w:r>
      <w:r w:rsidR="00623C0F" w:rsidRPr="00AA7D94">
        <w:rPr>
          <w:rFonts w:ascii="Calibri" w:hAnsi="Calibri" w:cs="Calibri"/>
          <w:color w:val="000000" w:themeColor="text1"/>
          <w:sz w:val="22"/>
          <w:szCs w:val="22"/>
        </w:rPr>
        <w:t xml:space="preserve">dany produkt leczniczy </w:t>
      </w:r>
      <w:r w:rsidRPr="00AA7D94">
        <w:rPr>
          <w:rFonts w:ascii="Calibri" w:hAnsi="Calibri" w:cs="Calibri"/>
          <w:color w:val="000000" w:themeColor="text1"/>
          <w:sz w:val="22"/>
          <w:szCs w:val="22"/>
        </w:rPr>
        <w:t xml:space="preserve"> okaże się wadliwy, Wykonawca zobowiązuje się do jego wymiany na pełnowartościowy</w:t>
      </w:r>
      <w:r w:rsidR="00623C0F" w:rsidRPr="00AA7D94">
        <w:rPr>
          <w:rFonts w:ascii="Calibri" w:hAnsi="Calibri" w:cs="Calibri"/>
          <w:color w:val="000000" w:themeColor="text1"/>
          <w:sz w:val="22"/>
          <w:szCs w:val="22"/>
        </w:rPr>
        <w:t xml:space="preserve"> i wolny od wad</w:t>
      </w:r>
      <w:r w:rsidRPr="00AA7D94">
        <w:rPr>
          <w:rFonts w:ascii="Calibri" w:hAnsi="Calibri" w:cs="Calibri"/>
          <w:color w:val="000000" w:themeColor="text1"/>
          <w:sz w:val="22"/>
          <w:szCs w:val="22"/>
        </w:rPr>
        <w:t>.</w:t>
      </w:r>
    </w:p>
    <w:p w14:paraId="7B2457E2" w14:textId="77777777" w:rsidR="00E36F0C" w:rsidRPr="00AA7D94" w:rsidRDefault="00E36F0C" w:rsidP="00A8777D">
      <w:pPr>
        <w:numPr>
          <w:ilvl w:val="0"/>
          <w:numId w:val="6"/>
        </w:numPr>
        <w:spacing w:line="360" w:lineRule="auto"/>
        <w:ind w:right="17"/>
        <w:jc w:val="both"/>
        <w:rPr>
          <w:rFonts w:ascii="Calibri" w:hAnsi="Calibri" w:cs="Calibri"/>
          <w:sz w:val="22"/>
          <w:szCs w:val="22"/>
        </w:rPr>
      </w:pPr>
      <w:r w:rsidRPr="00AA7D94">
        <w:rPr>
          <w:rFonts w:ascii="Calibri" w:hAnsi="Calibri" w:cs="Calibri"/>
          <w:sz w:val="22"/>
          <w:szCs w:val="22"/>
        </w:rPr>
        <w:t xml:space="preserve">O wszystkich stwierdzonych wadach </w:t>
      </w:r>
      <w:r w:rsidRPr="00AA7D94">
        <w:rPr>
          <w:rFonts w:ascii="Calibri" w:hAnsi="Calibri" w:cs="Calibri"/>
          <w:bCs/>
          <w:sz w:val="22"/>
          <w:szCs w:val="22"/>
        </w:rPr>
        <w:t>Zamawiający</w:t>
      </w:r>
      <w:r w:rsidRPr="00AA7D94">
        <w:rPr>
          <w:rFonts w:ascii="Calibri" w:hAnsi="Calibri" w:cs="Calibri"/>
          <w:sz w:val="22"/>
          <w:szCs w:val="22"/>
        </w:rPr>
        <w:t xml:space="preserve"> niezwłocznie zawiadomi </w:t>
      </w:r>
      <w:r w:rsidRPr="00AA7D94">
        <w:rPr>
          <w:rFonts w:ascii="Calibri" w:hAnsi="Calibri" w:cs="Calibri"/>
          <w:bCs/>
          <w:sz w:val="22"/>
          <w:szCs w:val="22"/>
        </w:rPr>
        <w:t>Wykonawcę</w:t>
      </w:r>
      <w:r w:rsidRPr="00AA7D94">
        <w:rPr>
          <w:rFonts w:ascii="Calibri" w:hAnsi="Calibri" w:cs="Calibri"/>
          <w:sz w:val="22"/>
          <w:szCs w:val="22"/>
        </w:rPr>
        <w:t xml:space="preserve"> zgodnie z procedurą opisaną w § 2 umowy.</w:t>
      </w:r>
    </w:p>
    <w:p w14:paraId="3C4C623A" w14:textId="12C241E1" w:rsidR="00E36F0C" w:rsidRPr="00AA7D94" w:rsidRDefault="00E36F0C" w:rsidP="00A8777D">
      <w:pPr>
        <w:numPr>
          <w:ilvl w:val="0"/>
          <w:numId w:val="6"/>
        </w:numPr>
        <w:spacing w:line="360" w:lineRule="auto"/>
        <w:ind w:right="17"/>
        <w:jc w:val="both"/>
        <w:rPr>
          <w:rFonts w:ascii="Calibri" w:hAnsi="Calibri" w:cs="Calibri"/>
          <w:sz w:val="22"/>
          <w:szCs w:val="22"/>
        </w:rPr>
      </w:pPr>
      <w:r w:rsidRPr="00AA7D94">
        <w:rPr>
          <w:rFonts w:ascii="Calibri" w:hAnsi="Calibri" w:cs="Calibri"/>
          <w:sz w:val="22"/>
          <w:szCs w:val="22"/>
        </w:rPr>
        <w:t>Wykonawca ponosi pełną odpowiedzialność za wszelkie szkody wyrządzone Zamawiającemu oraz jego pacjentom  w sytuacji powstania szkody spowodowanej dostawą</w:t>
      </w:r>
      <w:r w:rsidR="00623C0F" w:rsidRPr="00AA7D94">
        <w:rPr>
          <w:rFonts w:ascii="Calibri" w:hAnsi="Calibri" w:cs="Calibri"/>
          <w:sz w:val="22"/>
          <w:szCs w:val="22"/>
        </w:rPr>
        <w:t xml:space="preserve"> produktu leczniczego </w:t>
      </w:r>
      <w:r w:rsidRPr="00AA7D94">
        <w:rPr>
          <w:rFonts w:ascii="Calibri" w:hAnsi="Calibri" w:cs="Calibri"/>
          <w:sz w:val="22"/>
          <w:szCs w:val="22"/>
        </w:rPr>
        <w:t xml:space="preserve"> , który został wycofany lub w stosunku do którego wstrzymano jego obrót, a Wykonawca </w:t>
      </w:r>
      <w:r w:rsidR="00623C0F" w:rsidRPr="00AA7D94">
        <w:rPr>
          <w:rFonts w:ascii="Calibri" w:hAnsi="Calibri" w:cs="Calibri"/>
          <w:sz w:val="22"/>
          <w:szCs w:val="22"/>
        </w:rPr>
        <w:t xml:space="preserve">nie wykonał obowiązku określonego § 2 </w:t>
      </w:r>
      <w:r w:rsidRPr="00AA7D94">
        <w:rPr>
          <w:rFonts w:ascii="Calibri" w:hAnsi="Calibri" w:cs="Calibri"/>
          <w:sz w:val="22"/>
          <w:szCs w:val="22"/>
        </w:rPr>
        <w:t xml:space="preserve">w ust. </w:t>
      </w:r>
      <w:r w:rsidR="00623C0F" w:rsidRPr="00AA7D94">
        <w:rPr>
          <w:rFonts w:ascii="Calibri" w:hAnsi="Calibri" w:cs="Calibri"/>
          <w:sz w:val="22"/>
          <w:szCs w:val="22"/>
        </w:rPr>
        <w:t xml:space="preserve">14 lub 17 nienależycie wykona ten obowiązek. </w:t>
      </w:r>
      <w:r w:rsidRPr="00AA7D94">
        <w:rPr>
          <w:rFonts w:ascii="Calibri" w:hAnsi="Calibri" w:cs="Calibri"/>
          <w:sz w:val="22"/>
          <w:szCs w:val="22"/>
        </w:rPr>
        <w:t xml:space="preserve"> </w:t>
      </w:r>
    </w:p>
    <w:p w14:paraId="37B20F51" w14:textId="45027536" w:rsidR="00357B82" w:rsidRPr="00AA7D94" w:rsidRDefault="00357B82" w:rsidP="00F47194">
      <w:pPr>
        <w:widowControl w:val="0"/>
        <w:tabs>
          <w:tab w:val="left" w:pos="4176"/>
        </w:tabs>
        <w:spacing w:line="360" w:lineRule="auto"/>
        <w:rPr>
          <w:rFonts w:ascii="Calibri" w:hAnsi="Calibri" w:cs="Calibri"/>
          <w:sz w:val="22"/>
          <w:szCs w:val="22"/>
        </w:rPr>
      </w:pPr>
    </w:p>
    <w:p w14:paraId="0A5769D8" w14:textId="688B42BA" w:rsidR="00357B82" w:rsidRPr="00AA7D94" w:rsidRDefault="00F47194" w:rsidP="00357B82">
      <w:pPr>
        <w:widowControl w:val="0"/>
        <w:tabs>
          <w:tab w:val="left" w:pos="4176"/>
        </w:tabs>
        <w:spacing w:line="360" w:lineRule="auto"/>
        <w:jc w:val="center"/>
        <w:rPr>
          <w:rFonts w:ascii="Calibri" w:hAnsi="Calibri" w:cs="Calibri"/>
          <w:b/>
          <w:bCs/>
          <w:sz w:val="22"/>
          <w:szCs w:val="22"/>
        </w:rPr>
      </w:pPr>
      <w:r w:rsidRPr="00AA7D94">
        <w:rPr>
          <w:rFonts w:ascii="Calibri" w:hAnsi="Calibri" w:cs="Calibri"/>
          <w:b/>
          <w:bCs/>
          <w:sz w:val="22"/>
          <w:szCs w:val="22"/>
        </w:rPr>
        <w:t xml:space="preserve">§ 9 </w:t>
      </w:r>
    </w:p>
    <w:p w14:paraId="5D8021EB" w14:textId="236817BD" w:rsidR="00357B82" w:rsidRPr="00AA7D94" w:rsidRDefault="00357B82" w:rsidP="006E1E5B">
      <w:pPr>
        <w:widowControl w:val="0"/>
        <w:tabs>
          <w:tab w:val="left" w:pos="4176"/>
        </w:tabs>
        <w:spacing w:line="360" w:lineRule="auto"/>
        <w:jc w:val="center"/>
        <w:rPr>
          <w:rFonts w:ascii="Calibri" w:hAnsi="Calibri" w:cs="Calibri"/>
          <w:b/>
          <w:bCs/>
          <w:sz w:val="22"/>
          <w:szCs w:val="22"/>
        </w:rPr>
      </w:pPr>
      <w:r w:rsidRPr="00AA7D94">
        <w:rPr>
          <w:rFonts w:ascii="Calibri" w:hAnsi="Calibri" w:cs="Calibri"/>
          <w:b/>
          <w:bCs/>
          <w:sz w:val="22"/>
          <w:szCs w:val="22"/>
        </w:rPr>
        <w:t>KOMUNIKACJA MIĘDZY STRONAMI</w:t>
      </w:r>
    </w:p>
    <w:p w14:paraId="186AD172" w14:textId="77777777" w:rsidR="00E36F0C" w:rsidRPr="00AA7D94" w:rsidRDefault="00E36F0C" w:rsidP="00A8777D">
      <w:pPr>
        <w:pStyle w:val="Podpunkt"/>
        <w:numPr>
          <w:ilvl w:val="0"/>
          <w:numId w:val="8"/>
        </w:numPr>
        <w:tabs>
          <w:tab w:val="num" w:pos="426"/>
        </w:tabs>
        <w:spacing w:line="360" w:lineRule="auto"/>
        <w:ind w:left="426" w:hanging="426"/>
        <w:rPr>
          <w:rFonts w:ascii="Calibri" w:hAnsi="Calibri" w:cs="Calibri"/>
          <w:sz w:val="22"/>
          <w:szCs w:val="22"/>
        </w:rPr>
      </w:pPr>
      <w:r w:rsidRPr="00AA7D94">
        <w:rPr>
          <w:rFonts w:ascii="Calibri" w:hAnsi="Calibri" w:cs="Calibri"/>
          <w:sz w:val="22"/>
          <w:szCs w:val="22"/>
        </w:rPr>
        <w:t xml:space="preserve">Strony Umowy zgodnie oświadczają, iż pisemna korespondencja między </w:t>
      </w:r>
      <w:r w:rsidRPr="00AA7D94">
        <w:rPr>
          <w:rFonts w:ascii="Calibri" w:hAnsi="Calibri" w:cs="Calibri"/>
          <w:sz w:val="22"/>
          <w:szCs w:val="22"/>
        </w:rPr>
        <w:br/>
        <w:t xml:space="preserve">nimi kierowana będzie na adresy podane w komparycji Umowy. </w:t>
      </w:r>
    </w:p>
    <w:p w14:paraId="54F1C09B" w14:textId="71026E4A" w:rsidR="00E36F0C" w:rsidRPr="00AA7D94" w:rsidRDefault="00E36F0C" w:rsidP="00A8777D">
      <w:pPr>
        <w:pStyle w:val="Podpunkt"/>
        <w:numPr>
          <w:ilvl w:val="0"/>
          <w:numId w:val="8"/>
        </w:numPr>
        <w:tabs>
          <w:tab w:val="num" w:pos="426"/>
        </w:tabs>
        <w:spacing w:line="360" w:lineRule="auto"/>
        <w:ind w:left="426" w:hanging="426"/>
        <w:rPr>
          <w:rFonts w:ascii="Calibri" w:hAnsi="Calibri" w:cs="Calibri"/>
          <w:sz w:val="22"/>
          <w:szCs w:val="22"/>
        </w:rPr>
      </w:pPr>
      <w:r w:rsidRPr="00AA7D94">
        <w:rPr>
          <w:rFonts w:ascii="Calibri" w:hAnsi="Calibri" w:cs="Calibri"/>
          <w:sz w:val="22"/>
          <w:szCs w:val="22"/>
        </w:rPr>
        <w:t xml:space="preserve">Bieżąca komunikacja Stron  w trakcie realizacji Umowy może odbywać </w:t>
      </w:r>
      <w:r w:rsidRPr="00AA7D94">
        <w:rPr>
          <w:rFonts w:ascii="Calibri" w:hAnsi="Calibri" w:cs="Calibri"/>
          <w:sz w:val="22"/>
          <w:szCs w:val="22"/>
        </w:rPr>
        <w:br/>
        <w:t>się telefonicznie, pocztą elektroniczną lub za pośrednictwem faksu. W tym celu Strony podają następujące numery telefonów i adresy poczty elektronicznej:</w:t>
      </w:r>
    </w:p>
    <w:p w14:paraId="054DF21D" w14:textId="1A4E054D" w:rsidR="00A36103" w:rsidRPr="00AA7D94" w:rsidRDefault="00A36103" w:rsidP="00A36103">
      <w:pPr>
        <w:pStyle w:val="Podpunkt"/>
        <w:spacing w:line="360" w:lineRule="auto"/>
        <w:rPr>
          <w:rFonts w:ascii="Calibri" w:hAnsi="Calibri" w:cs="Calibri"/>
          <w:sz w:val="22"/>
          <w:szCs w:val="22"/>
        </w:rPr>
      </w:pPr>
    </w:p>
    <w:p w14:paraId="3E2E0861" w14:textId="77777777" w:rsidR="00A36103" w:rsidRPr="00AA7D94" w:rsidRDefault="00A36103" w:rsidP="00A36103">
      <w:pPr>
        <w:pStyle w:val="Podpunkt"/>
        <w:spacing w:line="360" w:lineRule="auto"/>
        <w:rPr>
          <w:rFonts w:ascii="Calibri" w:hAnsi="Calibri" w:cs="Calibri"/>
          <w:sz w:val="22"/>
          <w:szCs w:val="22"/>
        </w:rPr>
      </w:pPr>
    </w:p>
    <w:p w14:paraId="5976CB01" w14:textId="77777777" w:rsidR="00E36F0C" w:rsidRPr="00AA7D94" w:rsidRDefault="00E36F0C" w:rsidP="006E1E5B">
      <w:pPr>
        <w:widowControl w:val="0"/>
        <w:tabs>
          <w:tab w:val="left" w:pos="4176"/>
        </w:tabs>
        <w:spacing w:line="360" w:lineRule="auto"/>
        <w:rPr>
          <w:rFonts w:ascii="Calibri" w:hAnsi="Calibri" w:cs="Calibri"/>
          <w:b/>
          <w:bCs/>
          <w:sz w:val="22"/>
          <w:szCs w:val="22"/>
        </w:rPr>
      </w:pPr>
    </w:p>
    <w:tbl>
      <w:tblPr>
        <w:tblW w:w="0" w:type="auto"/>
        <w:tblInd w:w="998" w:type="dxa"/>
        <w:tblLayout w:type="fixed"/>
        <w:tblLook w:val="04A0" w:firstRow="1" w:lastRow="0" w:firstColumn="1" w:lastColumn="0" w:noHBand="0" w:noVBand="1"/>
      </w:tblPr>
      <w:tblGrid>
        <w:gridCol w:w="4140"/>
        <w:gridCol w:w="3800"/>
      </w:tblGrid>
      <w:tr w:rsidR="00E36F0C" w:rsidRPr="00AA7D94" w14:paraId="4B4261AC" w14:textId="77777777" w:rsidTr="0055023E">
        <w:tc>
          <w:tcPr>
            <w:tcW w:w="4140" w:type="dxa"/>
            <w:tcBorders>
              <w:top w:val="single" w:sz="4" w:space="0" w:color="000000"/>
              <w:left w:val="single" w:sz="4" w:space="0" w:color="000000"/>
              <w:bottom w:val="single" w:sz="4" w:space="0" w:color="000000"/>
              <w:right w:val="nil"/>
            </w:tcBorders>
            <w:hideMark/>
          </w:tcPr>
          <w:p w14:paraId="3D56D741" w14:textId="77777777" w:rsidR="00E36F0C" w:rsidRPr="00AA7D94" w:rsidRDefault="00E36F0C" w:rsidP="006E1E5B">
            <w:pPr>
              <w:pStyle w:val="Tekstpodstawowy"/>
              <w:snapToGrid w:val="0"/>
              <w:spacing w:after="0" w:line="360" w:lineRule="auto"/>
              <w:rPr>
                <w:rFonts w:ascii="Calibri" w:hAnsi="Calibri" w:cs="Calibri"/>
                <w:bCs/>
                <w:sz w:val="22"/>
                <w:szCs w:val="22"/>
              </w:rPr>
            </w:pPr>
            <w:r w:rsidRPr="00AA7D94">
              <w:rPr>
                <w:rFonts w:ascii="Calibri" w:hAnsi="Calibri" w:cs="Calibri"/>
                <w:bCs/>
                <w:sz w:val="22"/>
                <w:szCs w:val="22"/>
              </w:rPr>
              <w:t xml:space="preserve">Zamawiający:  ZOL  im. Sue </w:t>
            </w:r>
            <w:proofErr w:type="spellStart"/>
            <w:r w:rsidRPr="00AA7D94">
              <w:rPr>
                <w:rFonts w:ascii="Calibri" w:hAnsi="Calibri" w:cs="Calibri"/>
                <w:bCs/>
                <w:sz w:val="22"/>
                <w:szCs w:val="22"/>
              </w:rPr>
              <w:t>Ryder</w:t>
            </w:r>
            <w:proofErr w:type="spellEnd"/>
            <w:r w:rsidRPr="00AA7D94">
              <w:rPr>
                <w:rFonts w:ascii="Calibri" w:hAnsi="Calibri" w:cs="Calibri"/>
                <w:bCs/>
                <w:sz w:val="22"/>
                <w:szCs w:val="22"/>
              </w:rPr>
              <w:t xml:space="preserve"> ul. Mehoffera 72/74</w:t>
            </w:r>
          </w:p>
          <w:p w14:paraId="478CB60C" w14:textId="77777777" w:rsidR="00E36F0C" w:rsidRPr="00AA7D94" w:rsidRDefault="00E36F0C" w:rsidP="006E1E5B">
            <w:pPr>
              <w:pStyle w:val="Tekstpodstawowy"/>
              <w:snapToGrid w:val="0"/>
              <w:spacing w:after="0" w:line="360" w:lineRule="auto"/>
              <w:rPr>
                <w:rFonts w:ascii="Calibri" w:hAnsi="Calibri" w:cs="Calibri"/>
                <w:bCs/>
                <w:sz w:val="22"/>
                <w:szCs w:val="22"/>
              </w:rPr>
            </w:pPr>
          </w:p>
        </w:tc>
        <w:tc>
          <w:tcPr>
            <w:tcW w:w="3800" w:type="dxa"/>
            <w:vMerge w:val="restart"/>
            <w:tcBorders>
              <w:top w:val="single" w:sz="4" w:space="0" w:color="000000"/>
              <w:left w:val="single" w:sz="4" w:space="0" w:color="000000"/>
              <w:right w:val="single" w:sz="4" w:space="0" w:color="000000"/>
            </w:tcBorders>
            <w:hideMark/>
          </w:tcPr>
          <w:p w14:paraId="7C30D79A"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 xml:space="preserve">Wykonawca: </w:t>
            </w:r>
          </w:p>
          <w:p w14:paraId="78CC28B3" w14:textId="77777777" w:rsidR="00E36F0C" w:rsidRPr="00AA7D94" w:rsidRDefault="00E36F0C" w:rsidP="006E1E5B">
            <w:pPr>
              <w:spacing w:line="360" w:lineRule="auto"/>
              <w:rPr>
                <w:rFonts w:ascii="Calibri" w:hAnsi="Calibri" w:cs="Calibri"/>
                <w:bCs/>
                <w:sz w:val="22"/>
                <w:szCs w:val="22"/>
              </w:rPr>
            </w:pPr>
            <w:r w:rsidRPr="00AA7D94">
              <w:rPr>
                <w:rFonts w:ascii="Calibri" w:hAnsi="Calibri" w:cs="Calibri"/>
                <w:bCs/>
                <w:sz w:val="22"/>
                <w:szCs w:val="22"/>
              </w:rPr>
              <w:t xml:space="preserve"> ……………………………………………………</w:t>
            </w:r>
          </w:p>
        </w:tc>
      </w:tr>
      <w:tr w:rsidR="00E36F0C" w:rsidRPr="00AA7D94" w14:paraId="25497715" w14:textId="77777777" w:rsidTr="0055023E">
        <w:tc>
          <w:tcPr>
            <w:tcW w:w="4140" w:type="dxa"/>
            <w:tcBorders>
              <w:top w:val="nil"/>
              <w:left w:val="single" w:sz="4" w:space="0" w:color="000000"/>
              <w:bottom w:val="single" w:sz="4" w:space="0" w:color="000000"/>
              <w:right w:val="nil"/>
            </w:tcBorders>
            <w:hideMark/>
          </w:tcPr>
          <w:p w14:paraId="4CA9ED0F" w14:textId="77777777" w:rsidR="00E36F0C" w:rsidRPr="00AA7D94" w:rsidRDefault="00E36F0C" w:rsidP="006E1E5B">
            <w:pPr>
              <w:pStyle w:val="Tekstpodstawowy"/>
              <w:snapToGrid w:val="0"/>
              <w:spacing w:after="0" w:line="360" w:lineRule="auto"/>
              <w:rPr>
                <w:rFonts w:ascii="Calibri" w:hAnsi="Calibri" w:cs="Calibri"/>
                <w:sz w:val="22"/>
                <w:szCs w:val="22"/>
              </w:rPr>
            </w:pPr>
            <w:r w:rsidRPr="00AA7D94">
              <w:rPr>
                <w:rFonts w:ascii="Calibri" w:hAnsi="Calibri" w:cs="Calibri"/>
                <w:sz w:val="22"/>
                <w:szCs w:val="22"/>
              </w:rPr>
              <w:t xml:space="preserve">Tel: </w:t>
            </w:r>
          </w:p>
        </w:tc>
        <w:tc>
          <w:tcPr>
            <w:tcW w:w="3800" w:type="dxa"/>
            <w:vMerge/>
            <w:tcBorders>
              <w:left w:val="single" w:sz="4" w:space="0" w:color="000000"/>
              <w:right w:val="single" w:sz="4" w:space="0" w:color="000000"/>
            </w:tcBorders>
            <w:hideMark/>
          </w:tcPr>
          <w:p w14:paraId="2DF82FAB" w14:textId="77777777" w:rsidR="00E36F0C" w:rsidRPr="00AA7D94" w:rsidRDefault="00E36F0C" w:rsidP="006E1E5B">
            <w:pPr>
              <w:spacing w:line="360" w:lineRule="auto"/>
              <w:rPr>
                <w:rFonts w:ascii="Calibri" w:hAnsi="Calibri" w:cs="Calibri"/>
                <w:sz w:val="22"/>
                <w:szCs w:val="22"/>
              </w:rPr>
            </w:pPr>
          </w:p>
        </w:tc>
      </w:tr>
      <w:tr w:rsidR="00E36F0C" w:rsidRPr="00AA7D94" w14:paraId="7A73B132" w14:textId="77777777" w:rsidTr="0055023E">
        <w:tc>
          <w:tcPr>
            <w:tcW w:w="4140" w:type="dxa"/>
            <w:tcBorders>
              <w:top w:val="nil"/>
              <w:left w:val="single" w:sz="4" w:space="0" w:color="000000"/>
              <w:bottom w:val="single" w:sz="4" w:space="0" w:color="000000"/>
              <w:right w:val="nil"/>
            </w:tcBorders>
            <w:hideMark/>
          </w:tcPr>
          <w:p w14:paraId="0E6A30CE" w14:textId="77777777" w:rsidR="00E36F0C" w:rsidRPr="00AA7D94" w:rsidRDefault="00E36F0C" w:rsidP="006E1E5B">
            <w:pPr>
              <w:pStyle w:val="Tekstpodstawowy"/>
              <w:snapToGrid w:val="0"/>
              <w:spacing w:after="0" w:line="360" w:lineRule="auto"/>
              <w:rPr>
                <w:rFonts w:ascii="Calibri" w:hAnsi="Calibri" w:cs="Calibri"/>
                <w:sz w:val="22"/>
                <w:szCs w:val="22"/>
              </w:rPr>
            </w:pPr>
            <w:r w:rsidRPr="00AA7D94">
              <w:rPr>
                <w:rFonts w:ascii="Calibri" w:hAnsi="Calibri" w:cs="Calibri"/>
                <w:sz w:val="22"/>
                <w:szCs w:val="22"/>
              </w:rPr>
              <w:lastRenderedPageBreak/>
              <w:t xml:space="preserve">Fax: </w:t>
            </w:r>
          </w:p>
        </w:tc>
        <w:tc>
          <w:tcPr>
            <w:tcW w:w="3800" w:type="dxa"/>
            <w:vMerge/>
            <w:tcBorders>
              <w:left w:val="single" w:sz="4" w:space="0" w:color="000000"/>
              <w:right w:val="single" w:sz="4" w:space="0" w:color="000000"/>
            </w:tcBorders>
            <w:hideMark/>
          </w:tcPr>
          <w:p w14:paraId="1ADF0FF4" w14:textId="77777777" w:rsidR="00E36F0C" w:rsidRPr="00AA7D94" w:rsidRDefault="00E36F0C" w:rsidP="006E1E5B">
            <w:pPr>
              <w:spacing w:line="360" w:lineRule="auto"/>
              <w:rPr>
                <w:rFonts w:ascii="Calibri" w:hAnsi="Calibri" w:cs="Calibri"/>
                <w:sz w:val="22"/>
                <w:szCs w:val="22"/>
              </w:rPr>
            </w:pPr>
          </w:p>
        </w:tc>
      </w:tr>
      <w:tr w:rsidR="00E36F0C" w:rsidRPr="00AA7D94" w14:paraId="72AF5F09" w14:textId="77777777" w:rsidTr="0055023E">
        <w:tc>
          <w:tcPr>
            <w:tcW w:w="4140" w:type="dxa"/>
            <w:tcBorders>
              <w:top w:val="nil"/>
              <w:left w:val="single" w:sz="4" w:space="0" w:color="000000"/>
              <w:bottom w:val="nil"/>
              <w:right w:val="nil"/>
            </w:tcBorders>
            <w:hideMark/>
          </w:tcPr>
          <w:p w14:paraId="4361B5CA" w14:textId="77777777" w:rsidR="00E36F0C" w:rsidRPr="00AA7D94" w:rsidRDefault="00E36F0C" w:rsidP="006E1E5B">
            <w:pPr>
              <w:pStyle w:val="Tekstpodstawowy"/>
              <w:snapToGrid w:val="0"/>
              <w:spacing w:after="0" w:line="360" w:lineRule="auto"/>
              <w:rPr>
                <w:rFonts w:ascii="Calibri" w:hAnsi="Calibri" w:cs="Calibri"/>
                <w:sz w:val="22"/>
                <w:szCs w:val="22"/>
              </w:rPr>
            </w:pPr>
            <w:r w:rsidRPr="00AA7D94">
              <w:rPr>
                <w:rFonts w:ascii="Calibri" w:hAnsi="Calibri" w:cs="Calibri"/>
                <w:sz w:val="22"/>
                <w:szCs w:val="22"/>
              </w:rPr>
              <w:t xml:space="preserve">Poczta elektroniczna: </w:t>
            </w:r>
          </w:p>
        </w:tc>
        <w:tc>
          <w:tcPr>
            <w:tcW w:w="3800" w:type="dxa"/>
            <w:vMerge/>
            <w:tcBorders>
              <w:left w:val="single" w:sz="4" w:space="0" w:color="000000"/>
              <w:right w:val="single" w:sz="4" w:space="0" w:color="000000"/>
            </w:tcBorders>
            <w:hideMark/>
          </w:tcPr>
          <w:p w14:paraId="1687CC25" w14:textId="77777777" w:rsidR="00E36F0C" w:rsidRPr="00AA7D94" w:rsidRDefault="00E36F0C" w:rsidP="006E1E5B">
            <w:pPr>
              <w:spacing w:line="360" w:lineRule="auto"/>
              <w:rPr>
                <w:rFonts w:ascii="Calibri" w:hAnsi="Calibri" w:cs="Calibri"/>
                <w:sz w:val="22"/>
                <w:szCs w:val="22"/>
              </w:rPr>
            </w:pPr>
          </w:p>
        </w:tc>
      </w:tr>
      <w:tr w:rsidR="00E36F0C" w:rsidRPr="00AA7D94" w14:paraId="3BBAB537" w14:textId="77777777" w:rsidTr="0055023E">
        <w:tc>
          <w:tcPr>
            <w:tcW w:w="4140" w:type="dxa"/>
            <w:tcBorders>
              <w:top w:val="nil"/>
              <w:left w:val="single" w:sz="4" w:space="0" w:color="000000"/>
              <w:bottom w:val="nil"/>
              <w:right w:val="nil"/>
            </w:tcBorders>
            <w:hideMark/>
          </w:tcPr>
          <w:p w14:paraId="4CDDD3EE" w14:textId="77777777" w:rsidR="00E36F0C" w:rsidRPr="00AA7D94" w:rsidRDefault="00E36F0C" w:rsidP="006E1E5B">
            <w:pPr>
              <w:pStyle w:val="Tekstpodstawowy"/>
              <w:snapToGrid w:val="0"/>
              <w:spacing w:after="0" w:line="360" w:lineRule="auto"/>
              <w:rPr>
                <w:rFonts w:ascii="Calibri" w:hAnsi="Calibri" w:cs="Calibri"/>
                <w:sz w:val="22"/>
                <w:szCs w:val="22"/>
              </w:rPr>
            </w:pPr>
          </w:p>
        </w:tc>
        <w:tc>
          <w:tcPr>
            <w:tcW w:w="3800" w:type="dxa"/>
            <w:vMerge/>
            <w:tcBorders>
              <w:left w:val="single" w:sz="4" w:space="0" w:color="000000"/>
              <w:right w:val="single" w:sz="4" w:space="0" w:color="000000"/>
            </w:tcBorders>
            <w:hideMark/>
          </w:tcPr>
          <w:p w14:paraId="75182E72" w14:textId="77777777" w:rsidR="00E36F0C" w:rsidRPr="00AA7D94" w:rsidRDefault="00E36F0C" w:rsidP="006E1E5B">
            <w:pPr>
              <w:spacing w:line="360" w:lineRule="auto"/>
              <w:rPr>
                <w:rFonts w:ascii="Calibri" w:hAnsi="Calibri" w:cs="Calibri"/>
                <w:sz w:val="22"/>
                <w:szCs w:val="22"/>
              </w:rPr>
            </w:pPr>
          </w:p>
        </w:tc>
      </w:tr>
      <w:tr w:rsidR="00E36F0C" w:rsidRPr="00AA7D94" w14:paraId="50FEF90F" w14:textId="77777777" w:rsidTr="0055023E">
        <w:tc>
          <w:tcPr>
            <w:tcW w:w="4140" w:type="dxa"/>
            <w:tcBorders>
              <w:top w:val="nil"/>
              <w:left w:val="single" w:sz="4" w:space="0" w:color="000000"/>
              <w:bottom w:val="nil"/>
              <w:right w:val="nil"/>
            </w:tcBorders>
            <w:hideMark/>
          </w:tcPr>
          <w:p w14:paraId="04C6C4BE" w14:textId="77777777" w:rsidR="00E36F0C" w:rsidRPr="00AA7D94" w:rsidRDefault="00E36F0C" w:rsidP="006E1E5B">
            <w:pPr>
              <w:pStyle w:val="Tekstpodstawowy"/>
              <w:snapToGrid w:val="0"/>
              <w:spacing w:after="0" w:line="360" w:lineRule="auto"/>
              <w:rPr>
                <w:rFonts w:ascii="Calibri" w:hAnsi="Calibri" w:cs="Calibri"/>
                <w:sz w:val="22"/>
                <w:szCs w:val="22"/>
              </w:rPr>
            </w:pPr>
          </w:p>
        </w:tc>
        <w:tc>
          <w:tcPr>
            <w:tcW w:w="3800" w:type="dxa"/>
            <w:vMerge/>
            <w:tcBorders>
              <w:left w:val="single" w:sz="4" w:space="0" w:color="000000"/>
              <w:right w:val="single" w:sz="4" w:space="0" w:color="000000"/>
            </w:tcBorders>
            <w:hideMark/>
          </w:tcPr>
          <w:p w14:paraId="5876649E" w14:textId="77777777" w:rsidR="00E36F0C" w:rsidRPr="00AA7D94" w:rsidRDefault="00E36F0C" w:rsidP="006E1E5B">
            <w:pPr>
              <w:spacing w:line="360" w:lineRule="auto"/>
              <w:rPr>
                <w:rFonts w:ascii="Calibri" w:hAnsi="Calibri" w:cs="Calibri"/>
                <w:sz w:val="22"/>
                <w:szCs w:val="22"/>
              </w:rPr>
            </w:pPr>
          </w:p>
        </w:tc>
      </w:tr>
      <w:tr w:rsidR="00E36F0C" w:rsidRPr="00AA7D94" w14:paraId="365ADC7E" w14:textId="77777777" w:rsidTr="0055023E">
        <w:tc>
          <w:tcPr>
            <w:tcW w:w="4140" w:type="dxa"/>
            <w:tcBorders>
              <w:top w:val="nil"/>
              <w:left w:val="single" w:sz="4" w:space="0" w:color="000000"/>
              <w:bottom w:val="single" w:sz="4" w:space="0" w:color="000000"/>
              <w:right w:val="nil"/>
            </w:tcBorders>
            <w:hideMark/>
          </w:tcPr>
          <w:p w14:paraId="60A5915C" w14:textId="77777777" w:rsidR="00E36F0C" w:rsidRPr="00AA7D94" w:rsidRDefault="00E36F0C" w:rsidP="006E1E5B">
            <w:pPr>
              <w:spacing w:line="360" w:lineRule="auto"/>
              <w:rPr>
                <w:rFonts w:ascii="Calibri" w:hAnsi="Calibri" w:cs="Calibri"/>
                <w:sz w:val="22"/>
                <w:szCs w:val="22"/>
              </w:rPr>
            </w:pPr>
          </w:p>
        </w:tc>
        <w:tc>
          <w:tcPr>
            <w:tcW w:w="3800" w:type="dxa"/>
            <w:vMerge/>
            <w:tcBorders>
              <w:left w:val="single" w:sz="4" w:space="0" w:color="000000"/>
              <w:right w:val="single" w:sz="4" w:space="0" w:color="000000"/>
            </w:tcBorders>
            <w:hideMark/>
          </w:tcPr>
          <w:p w14:paraId="4AC65941" w14:textId="77777777" w:rsidR="00E36F0C" w:rsidRPr="00AA7D94" w:rsidRDefault="00E36F0C" w:rsidP="006E1E5B">
            <w:pPr>
              <w:spacing w:line="360" w:lineRule="auto"/>
              <w:rPr>
                <w:rFonts w:ascii="Calibri" w:hAnsi="Calibri" w:cs="Calibri"/>
                <w:sz w:val="22"/>
                <w:szCs w:val="22"/>
              </w:rPr>
            </w:pPr>
          </w:p>
        </w:tc>
      </w:tr>
      <w:tr w:rsidR="00E36F0C" w:rsidRPr="00AA7D94" w14:paraId="3A5ED3CE" w14:textId="77777777" w:rsidTr="0055023E">
        <w:tc>
          <w:tcPr>
            <w:tcW w:w="4140" w:type="dxa"/>
            <w:tcBorders>
              <w:top w:val="nil"/>
              <w:left w:val="single" w:sz="4" w:space="0" w:color="000000"/>
              <w:bottom w:val="single" w:sz="4" w:space="0" w:color="000000"/>
              <w:right w:val="nil"/>
            </w:tcBorders>
            <w:hideMark/>
          </w:tcPr>
          <w:p w14:paraId="56C9AB5C"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Zamawiający:  ZOL ul. Szubińska 4</w:t>
            </w:r>
          </w:p>
          <w:p w14:paraId="11BFBD3E" w14:textId="77777777" w:rsidR="00E36F0C" w:rsidRPr="00AA7D94" w:rsidRDefault="00E36F0C" w:rsidP="006E1E5B">
            <w:pPr>
              <w:spacing w:line="360" w:lineRule="auto"/>
              <w:rPr>
                <w:rFonts w:ascii="Calibri" w:hAnsi="Calibri" w:cs="Calibri"/>
                <w:sz w:val="22"/>
                <w:szCs w:val="22"/>
              </w:rPr>
            </w:pPr>
          </w:p>
        </w:tc>
        <w:tc>
          <w:tcPr>
            <w:tcW w:w="3800" w:type="dxa"/>
            <w:vMerge/>
            <w:tcBorders>
              <w:left w:val="single" w:sz="4" w:space="0" w:color="000000"/>
              <w:bottom w:val="single" w:sz="4" w:space="0" w:color="000000"/>
              <w:right w:val="single" w:sz="4" w:space="0" w:color="000000"/>
            </w:tcBorders>
            <w:hideMark/>
          </w:tcPr>
          <w:p w14:paraId="03CBBEAE" w14:textId="77777777" w:rsidR="00E36F0C" w:rsidRPr="00AA7D94" w:rsidRDefault="00E36F0C" w:rsidP="006E1E5B">
            <w:pPr>
              <w:spacing w:line="360" w:lineRule="auto"/>
              <w:rPr>
                <w:rFonts w:ascii="Calibri" w:hAnsi="Calibri" w:cs="Calibri"/>
                <w:sz w:val="22"/>
                <w:szCs w:val="22"/>
              </w:rPr>
            </w:pPr>
          </w:p>
        </w:tc>
      </w:tr>
      <w:tr w:rsidR="00E36F0C" w:rsidRPr="00AA7D94" w14:paraId="38527E4D" w14:textId="77777777" w:rsidTr="0055023E">
        <w:tc>
          <w:tcPr>
            <w:tcW w:w="4140" w:type="dxa"/>
            <w:tcBorders>
              <w:top w:val="nil"/>
              <w:left w:val="single" w:sz="4" w:space="0" w:color="000000"/>
              <w:bottom w:val="single" w:sz="4" w:space="0" w:color="000000"/>
              <w:right w:val="nil"/>
            </w:tcBorders>
            <w:hideMark/>
          </w:tcPr>
          <w:p w14:paraId="62F06152" w14:textId="77777777" w:rsidR="00E36F0C" w:rsidRPr="00AA7D94" w:rsidRDefault="00E36F0C" w:rsidP="006E1E5B">
            <w:pPr>
              <w:spacing w:line="360" w:lineRule="auto"/>
              <w:rPr>
                <w:rFonts w:ascii="Calibri" w:hAnsi="Calibri" w:cs="Calibri"/>
                <w:sz w:val="22"/>
                <w:szCs w:val="22"/>
              </w:rPr>
            </w:pPr>
          </w:p>
        </w:tc>
        <w:tc>
          <w:tcPr>
            <w:tcW w:w="3800" w:type="dxa"/>
            <w:tcBorders>
              <w:top w:val="nil"/>
              <w:left w:val="single" w:sz="4" w:space="0" w:color="000000"/>
              <w:bottom w:val="single" w:sz="4" w:space="0" w:color="000000"/>
              <w:right w:val="single" w:sz="4" w:space="0" w:color="000000"/>
            </w:tcBorders>
            <w:hideMark/>
          </w:tcPr>
          <w:p w14:paraId="3AD27EAD"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Tel:....................................</w:t>
            </w:r>
          </w:p>
        </w:tc>
      </w:tr>
      <w:tr w:rsidR="00E36F0C" w:rsidRPr="00AA7D94" w14:paraId="2987541C" w14:textId="77777777" w:rsidTr="0055023E">
        <w:tc>
          <w:tcPr>
            <w:tcW w:w="4140" w:type="dxa"/>
            <w:tcBorders>
              <w:top w:val="nil"/>
              <w:left w:val="single" w:sz="4" w:space="0" w:color="000000"/>
              <w:bottom w:val="single" w:sz="4" w:space="0" w:color="000000"/>
              <w:right w:val="nil"/>
            </w:tcBorders>
            <w:hideMark/>
          </w:tcPr>
          <w:p w14:paraId="4FC42670" w14:textId="77777777" w:rsidR="00E36F0C" w:rsidRPr="00AA7D94" w:rsidRDefault="00E36F0C" w:rsidP="006E1E5B">
            <w:pPr>
              <w:spacing w:line="360" w:lineRule="auto"/>
              <w:rPr>
                <w:rFonts w:ascii="Calibri" w:hAnsi="Calibri" w:cs="Calibri"/>
                <w:sz w:val="22"/>
                <w:szCs w:val="22"/>
              </w:rPr>
            </w:pPr>
          </w:p>
        </w:tc>
        <w:tc>
          <w:tcPr>
            <w:tcW w:w="3800" w:type="dxa"/>
            <w:tcBorders>
              <w:top w:val="nil"/>
              <w:left w:val="single" w:sz="4" w:space="0" w:color="000000"/>
              <w:bottom w:val="single" w:sz="4" w:space="0" w:color="000000"/>
              <w:right w:val="single" w:sz="4" w:space="0" w:color="000000"/>
            </w:tcBorders>
            <w:hideMark/>
          </w:tcPr>
          <w:p w14:paraId="3303880E"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Fax: ……………………………….</w:t>
            </w:r>
          </w:p>
        </w:tc>
      </w:tr>
      <w:tr w:rsidR="00E36F0C" w:rsidRPr="00AA7D94" w14:paraId="2E5E569C" w14:textId="77777777" w:rsidTr="0055023E">
        <w:tc>
          <w:tcPr>
            <w:tcW w:w="4140" w:type="dxa"/>
            <w:tcBorders>
              <w:top w:val="nil"/>
              <w:left w:val="single" w:sz="4" w:space="0" w:color="000000"/>
              <w:bottom w:val="single" w:sz="4" w:space="0" w:color="000000"/>
              <w:right w:val="nil"/>
            </w:tcBorders>
            <w:hideMark/>
          </w:tcPr>
          <w:p w14:paraId="47B2738A"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 xml:space="preserve">Poczta elektroniczna: </w:t>
            </w:r>
          </w:p>
        </w:tc>
        <w:tc>
          <w:tcPr>
            <w:tcW w:w="3800" w:type="dxa"/>
            <w:vMerge w:val="restart"/>
            <w:tcBorders>
              <w:top w:val="nil"/>
              <w:left w:val="single" w:sz="4" w:space="0" w:color="000000"/>
              <w:right w:val="single" w:sz="4" w:space="0" w:color="000000"/>
            </w:tcBorders>
            <w:hideMark/>
          </w:tcPr>
          <w:p w14:paraId="240745E8"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 xml:space="preserve">Poczta elektroniczna: </w:t>
            </w:r>
          </w:p>
          <w:p w14:paraId="4611A7C7"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w:t>
            </w:r>
          </w:p>
        </w:tc>
      </w:tr>
      <w:tr w:rsidR="00E36F0C" w:rsidRPr="00AA7D94" w14:paraId="6747FB9D" w14:textId="77777777" w:rsidTr="0055023E">
        <w:tc>
          <w:tcPr>
            <w:tcW w:w="4140" w:type="dxa"/>
            <w:tcBorders>
              <w:top w:val="nil"/>
              <w:left w:val="single" w:sz="4" w:space="0" w:color="000000"/>
              <w:bottom w:val="single" w:sz="4" w:space="0" w:color="000000"/>
              <w:right w:val="nil"/>
            </w:tcBorders>
            <w:hideMark/>
          </w:tcPr>
          <w:p w14:paraId="742D65ED"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Zamawiający:  ZOL ul. Olchy 8</w:t>
            </w:r>
          </w:p>
          <w:p w14:paraId="0CAC2B57" w14:textId="77777777" w:rsidR="00E36F0C" w:rsidRPr="00AA7D94" w:rsidRDefault="00E36F0C" w:rsidP="006E1E5B">
            <w:pPr>
              <w:spacing w:line="360" w:lineRule="auto"/>
              <w:rPr>
                <w:rFonts w:ascii="Calibri" w:hAnsi="Calibri" w:cs="Calibri"/>
                <w:sz w:val="22"/>
                <w:szCs w:val="22"/>
              </w:rPr>
            </w:pPr>
          </w:p>
        </w:tc>
        <w:tc>
          <w:tcPr>
            <w:tcW w:w="3800" w:type="dxa"/>
            <w:vMerge/>
            <w:tcBorders>
              <w:left w:val="single" w:sz="4" w:space="0" w:color="000000"/>
              <w:right w:val="single" w:sz="4" w:space="0" w:color="000000"/>
            </w:tcBorders>
            <w:hideMark/>
          </w:tcPr>
          <w:p w14:paraId="44074DFF" w14:textId="77777777" w:rsidR="00E36F0C" w:rsidRPr="00AA7D94" w:rsidRDefault="00E36F0C" w:rsidP="006E1E5B">
            <w:pPr>
              <w:spacing w:line="360" w:lineRule="auto"/>
              <w:rPr>
                <w:rFonts w:ascii="Calibri" w:hAnsi="Calibri" w:cs="Calibri"/>
                <w:sz w:val="22"/>
                <w:szCs w:val="22"/>
              </w:rPr>
            </w:pPr>
          </w:p>
        </w:tc>
      </w:tr>
      <w:tr w:rsidR="00E36F0C" w:rsidRPr="00AA7D94" w14:paraId="4764C579" w14:textId="77777777" w:rsidTr="0055023E">
        <w:tc>
          <w:tcPr>
            <w:tcW w:w="4140" w:type="dxa"/>
            <w:tcBorders>
              <w:top w:val="nil"/>
              <w:left w:val="single" w:sz="4" w:space="0" w:color="000000"/>
              <w:bottom w:val="single" w:sz="4" w:space="0" w:color="000000"/>
              <w:right w:val="nil"/>
            </w:tcBorders>
            <w:hideMark/>
          </w:tcPr>
          <w:p w14:paraId="4F8C96EB"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 xml:space="preserve">Tel: </w:t>
            </w:r>
          </w:p>
        </w:tc>
        <w:tc>
          <w:tcPr>
            <w:tcW w:w="3800" w:type="dxa"/>
            <w:vMerge/>
            <w:tcBorders>
              <w:left w:val="single" w:sz="4" w:space="0" w:color="000000"/>
              <w:right w:val="single" w:sz="4" w:space="0" w:color="000000"/>
            </w:tcBorders>
            <w:hideMark/>
          </w:tcPr>
          <w:p w14:paraId="5F8689E3" w14:textId="77777777" w:rsidR="00E36F0C" w:rsidRPr="00AA7D94" w:rsidRDefault="00E36F0C" w:rsidP="006E1E5B">
            <w:pPr>
              <w:spacing w:line="360" w:lineRule="auto"/>
              <w:rPr>
                <w:rFonts w:ascii="Calibri" w:hAnsi="Calibri" w:cs="Calibri"/>
                <w:sz w:val="22"/>
                <w:szCs w:val="22"/>
              </w:rPr>
            </w:pPr>
          </w:p>
        </w:tc>
      </w:tr>
      <w:tr w:rsidR="00E36F0C" w:rsidRPr="00AA7D94" w14:paraId="7BF238A8" w14:textId="77777777" w:rsidTr="0055023E">
        <w:tc>
          <w:tcPr>
            <w:tcW w:w="4140" w:type="dxa"/>
            <w:tcBorders>
              <w:top w:val="nil"/>
              <w:left w:val="single" w:sz="4" w:space="0" w:color="000000"/>
              <w:bottom w:val="single" w:sz="4" w:space="0" w:color="000000"/>
              <w:right w:val="nil"/>
            </w:tcBorders>
            <w:hideMark/>
          </w:tcPr>
          <w:p w14:paraId="7FF87E08"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 xml:space="preserve">Fax: </w:t>
            </w:r>
          </w:p>
        </w:tc>
        <w:tc>
          <w:tcPr>
            <w:tcW w:w="3800" w:type="dxa"/>
            <w:vMerge/>
            <w:tcBorders>
              <w:left w:val="single" w:sz="4" w:space="0" w:color="000000"/>
              <w:right w:val="single" w:sz="4" w:space="0" w:color="000000"/>
            </w:tcBorders>
            <w:hideMark/>
          </w:tcPr>
          <w:p w14:paraId="7B07F941" w14:textId="77777777" w:rsidR="00E36F0C" w:rsidRPr="00AA7D94" w:rsidRDefault="00E36F0C" w:rsidP="006E1E5B">
            <w:pPr>
              <w:spacing w:line="360" w:lineRule="auto"/>
              <w:rPr>
                <w:rFonts w:ascii="Calibri" w:hAnsi="Calibri" w:cs="Calibri"/>
                <w:sz w:val="22"/>
                <w:szCs w:val="22"/>
              </w:rPr>
            </w:pPr>
          </w:p>
        </w:tc>
      </w:tr>
      <w:tr w:rsidR="00E36F0C" w:rsidRPr="00AA7D94" w14:paraId="14B63B34" w14:textId="77777777" w:rsidTr="0055023E">
        <w:tc>
          <w:tcPr>
            <w:tcW w:w="4140" w:type="dxa"/>
            <w:tcBorders>
              <w:top w:val="nil"/>
              <w:left w:val="single" w:sz="4" w:space="0" w:color="000000"/>
              <w:bottom w:val="single" w:sz="4" w:space="0" w:color="000000"/>
              <w:right w:val="nil"/>
            </w:tcBorders>
            <w:hideMark/>
          </w:tcPr>
          <w:p w14:paraId="16748397" w14:textId="77777777" w:rsidR="00E36F0C" w:rsidRPr="00AA7D94" w:rsidRDefault="00E36F0C" w:rsidP="006E1E5B">
            <w:pPr>
              <w:spacing w:line="360" w:lineRule="auto"/>
              <w:rPr>
                <w:rFonts w:ascii="Calibri" w:hAnsi="Calibri" w:cs="Calibri"/>
                <w:sz w:val="22"/>
                <w:szCs w:val="22"/>
              </w:rPr>
            </w:pPr>
            <w:r w:rsidRPr="00AA7D94">
              <w:rPr>
                <w:rFonts w:ascii="Calibri" w:hAnsi="Calibri" w:cs="Calibri"/>
                <w:sz w:val="22"/>
                <w:szCs w:val="22"/>
              </w:rPr>
              <w:t xml:space="preserve">Poczta elektroniczna: </w:t>
            </w:r>
          </w:p>
          <w:p w14:paraId="0EE8E364" w14:textId="77777777" w:rsidR="00E36F0C" w:rsidRPr="00AA7D94" w:rsidRDefault="00E36F0C" w:rsidP="006E1E5B">
            <w:pPr>
              <w:spacing w:line="360" w:lineRule="auto"/>
              <w:rPr>
                <w:rFonts w:ascii="Calibri" w:hAnsi="Calibri" w:cs="Calibri"/>
                <w:sz w:val="22"/>
                <w:szCs w:val="22"/>
              </w:rPr>
            </w:pPr>
          </w:p>
        </w:tc>
        <w:tc>
          <w:tcPr>
            <w:tcW w:w="3800" w:type="dxa"/>
            <w:vMerge/>
            <w:tcBorders>
              <w:left w:val="single" w:sz="4" w:space="0" w:color="000000"/>
              <w:bottom w:val="single" w:sz="4" w:space="0" w:color="000000"/>
              <w:right w:val="single" w:sz="4" w:space="0" w:color="000000"/>
            </w:tcBorders>
            <w:hideMark/>
          </w:tcPr>
          <w:p w14:paraId="17683B43" w14:textId="77777777" w:rsidR="00E36F0C" w:rsidRPr="00AA7D94" w:rsidRDefault="00E36F0C" w:rsidP="006E1E5B">
            <w:pPr>
              <w:spacing w:line="360" w:lineRule="auto"/>
              <w:rPr>
                <w:rFonts w:ascii="Calibri" w:hAnsi="Calibri" w:cs="Calibri"/>
                <w:sz w:val="22"/>
                <w:szCs w:val="22"/>
              </w:rPr>
            </w:pPr>
          </w:p>
        </w:tc>
      </w:tr>
    </w:tbl>
    <w:p w14:paraId="2E0A06C5" w14:textId="77777777" w:rsidR="00E36F0C" w:rsidRPr="00AA7D94" w:rsidRDefault="00E36F0C" w:rsidP="006E1E5B">
      <w:pPr>
        <w:pStyle w:val="Podpunkt"/>
        <w:spacing w:line="360" w:lineRule="auto"/>
        <w:rPr>
          <w:rFonts w:ascii="Calibri" w:hAnsi="Calibri" w:cs="Calibri"/>
          <w:sz w:val="22"/>
          <w:szCs w:val="22"/>
        </w:rPr>
      </w:pPr>
    </w:p>
    <w:p w14:paraId="51B274FA" w14:textId="77777777" w:rsidR="00E36F0C" w:rsidRPr="00AA7D94" w:rsidRDefault="00E36F0C" w:rsidP="006E1E5B">
      <w:pPr>
        <w:pStyle w:val="Podpunkt"/>
        <w:numPr>
          <w:ilvl w:val="0"/>
          <w:numId w:val="1"/>
        </w:numPr>
        <w:tabs>
          <w:tab w:val="clear" w:pos="720"/>
          <w:tab w:val="num" w:pos="426"/>
        </w:tabs>
        <w:spacing w:line="360" w:lineRule="auto"/>
        <w:ind w:left="426" w:hanging="426"/>
        <w:rPr>
          <w:rFonts w:ascii="Calibri" w:hAnsi="Calibri" w:cs="Calibri"/>
          <w:sz w:val="22"/>
          <w:szCs w:val="22"/>
        </w:rPr>
      </w:pPr>
      <w:r w:rsidRPr="00AA7D94">
        <w:rPr>
          <w:rFonts w:ascii="Calibri" w:hAnsi="Calibri" w:cs="Calibri"/>
          <w:sz w:val="22"/>
          <w:szCs w:val="22"/>
        </w:rPr>
        <w:t xml:space="preserve">Każda ze Stron ma obowiązek niezwłocznie, powiadomić drugą Stronę o zmianie adresu korespondencyjnego lub danych kontaktowych o jakich mowa w ust. 1 i 2, </w:t>
      </w:r>
      <w:r w:rsidRPr="00AA7D94">
        <w:rPr>
          <w:rFonts w:ascii="Calibri" w:hAnsi="Calibri" w:cs="Calibri"/>
          <w:sz w:val="22"/>
          <w:szCs w:val="22"/>
        </w:rPr>
        <w:br/>
        <w:t xml:space="preserve">pod rygorem uznania korespondencji skierowanej na ostatni znany adres lub numer faksu Strony za doręczoną. </w:t>
      </w:r>
    </w:p>
    <w:p w14:paraId="463E8A9D" w14:textId="77777777" w:rsidR="00E36F0C" w:rsidRPr="00AA7D94" w:rsidRDefault="00E36F0C" w:rsidP="006E1E5B">
      <w:pPr>
        <w:pStyle w:val="Podpunkt"/>
        <w:numPr>
          <w:ilvl w:val="0"/>
          <w:numId w:val="1"/>
        </w:numPr>
        <w:tabs>
          <w:tab w:val="clear" w:pos="720"/>
          <w:tab w:val="num" w:pos="426"/>
        </w:tabs>
        <w:spacing w:line="360" w:lineRule="auto"/>
        <w:ind w:left="426" w:hanging="426"/>
        <w:rPr>
          <w:rFonts w:ascii="Calibri" w:hAnsi="Calibri" w:cs="Calibri"/>
          <w:sz w:val="22"/>
          <w:szCs w:val="22"/>
        </w:rPr>
      </w:pPr>
      <w:r w:rsidRPr="00AA7D94">
        <w:rPr>
          <w:rFonts w:ascii="Calibri" w:hAnsi="Calibri" w:cs="Calibri"/>
          <w:sz w:val="22"/>
          <w:szCs w:val="22"/>
        </w:rPr>
        <w:t>Korespondencję, pod warunkiem wysłania jej na prawidłowy adres uznaje się za doręczoną w dniu:</w:t>
      </w:r>
    </w:p>
    <w:p w14:paraId="6858832C" w14:textId="77777777" w:rsidR="00E36F0C" w:rsidRPr="00AA7D94" w:rsidRDefault="00E36F0C" w:rsidP="00A8777D">
      <w:pPr>
        <w:pStyle w:val="Tekstpodstawowy"/>
        <w:numPr>
          <w:ilvl w:val="0"/>
          <w:numId w:val="2"/>
        </w:numPr>
        <w:suppressAutoHyphens/>
        <w:spacing w:after="0" w:line="360" w:lineRule="auto"/>
        <w:rPr>
          <w:rFonts w:ascii="Calibri" w:hAnsi="Calibri" w:cs="Calibri"/>
          <w:sz w:val="22"/>
          <w:szCs w:val="22"/>
        </w:rPr>
      </w:pPr>
      <w:r w:rsidRPr="00AA7D94">
        <w:rPr>
          <w:rFonts w:ascii="Calibri" w:hAnsi="Calibri" w:cs="Calibri"/>
          <w:sz w:val="22"/>
          <w:szCs w:val="22"/>
        </w:rPr>
        <w:t>dokonania pierwszej adnotacji od odmowie podjęcia przesyłki (lub adnotacji równoważnej),</w:t>
      </w:r>
    </w:p>
    <w:p w14:paraId="26AD1C88" w14:textId="77777777" w:rsidR="00E36F0C" w:rsidRPr="00AA7D94" w:rsidRDefault="00E36F0C" w:rsidP="00A8777D">
      <w:pPr>
        <w:pStyle w:val="Tekstpodstawowy"/>
        <w:numPr>
          <w:ilvl w:val="0"/>
          <w:numId w:val="2"/>
        </w:numPr>
        <w:suppressAutoHyphens/>
        <w:spacing w:after="0" w:line="360" w:lineRule="auto"/>
        <w:rPr>
          <w:rFonts w:ascii="Calibri" w:hAnsi="Calibri" w:cs="Calibri"/>
          <w:sz w:val="22"/>
          <w:szCs w:val="22"/>
        </w:rPr>
      </w:pPr>
      <w:r w:rsidRPr="00AA7D94">
        <w:rPr>
          <w:rFonts w:ascii="Calibri" w:hAnsi="Calibri" w:cs="Calibri"/>
          <w:sz w:val="22"/>
          <w:szCs w:val="22"/>
        </w:rPr>
        <w:t>drugiego awizowania przesyłki w przypadku jej niepodjęcia w terminie,</w:t>
      </w:r>
    </w:p>
    <w:p w14:paraId="5A2C564F" w14:textId="77777777" w:rsidR="00E36F0C" w:rsidRPr="00AA7D94" w:rsidRDefault="00E36F0C" w:rsidP="00A8777D">
      <w:pPr>
        <w:pStyle w:val="Tekstpodstawowy"/>
        <w:numPr>
          <w:ilvl w:val="0"/>
          <w:numId w:val="2"/>
        </w:numPr>
        <w:suppressAutoHyphens/>
        <w:spacing w:after="0" w:line="360" w:lineRule="auto"/>
        <w:rPr>
          <w:rFonts w:ascii="Calibri" w:hAnsi="Calibri" w:cs="Calibri"/>
          <w:sz w:val="22"/>
          <w:szCs w:val="22"/>
        </w:rPr>
      </w:pPr>
      <w:r w:rsidRPr="00AA7D94">
        <w:rPr>
          <w:rFonts w:ascii="Calibri" w:hAnsi="Calibri" w:cs="Calibri"/>
          <w:sz w:val="22"/>
          <w:szCs w:val="22"/>
        </w:rPr>
        <w:t>w dniu wysłania wiadomości pocztą elektroniczną lub wysłania pisma</w:t>
      </w:r>
      <w:r w:rsidRPr="00AA7D94">
        <w:rPr>
          <w:rFonts w:ascii="Calibri" w:hAnsi="Calibri" w:cs="Calibri"/>
          <w:sz w:val="22"/>
          <w:szCs w:val="22"/>
        </w:rPr>
        <w:br/>
        <w:t>za pośrednictwem faksu.</w:t>
      </w:r>
    </w:p>
    <w:p w14:paraId="71F80AC9" w14:textId="32DFBF63" w:rsidR="00E36F0C" w:rsidRPr="00AA7D94" w:rsidRDefault="00E36F0C" w:rsidP="006E1E5B">
      <w:pPr>
        <w:pStyle w:val="Podpunkt"/>
        <w:numPr>
          <w:ilvl w:val="0"/>
          <w:numId w:val="1"/>
        </w:numPr>
        <w:tabs>
          <w:tab w:val="clear" w:pos="720"/>
          <w:tab w:val="num" w:pos="426"/>
        </w:tabs>
        <w:spacing w:line="360" w:lineRule="auto"/>
        <w:ind w:left="426" w:hanging="426"/>
        <w:rPr>
          <w:rFonts w:ascii="Calibri" w:hAnsi="Calibri" w:cs="Calibri"/>
          <w:sz w:val="22"/>
          <w:szCs w:val="22"/>
        </w:rPr>
      </w:pPr>
      <w:r w:rsidRPr="00AA7D94">
        <w:rPr>
          <w:rFonts w:ascii="Calibri" w:hAnsi="Calibri" w:cs="Calibri"/>
          <w:sz w:val="22"/>
          <w:szCs w:val="22"/>
        </w:rPr>
        <w:t xml:space="preserve">Każda ze Stron zobowiązuje utrzymywać prawidłowo funkcjonującą infrastrukturę techniczną, niezbędną do komunikacji telefonicznej, faksowej oraz poprzez pocztę elektroniczną. </w:t>
      </w:r>
    </w:p>
    <w:p w14:paraId="72271EDA" w14:textId="77777777" w:rsidR="004254E3" w:rsidRPr="00AA7D94" w:rsidRDefault="004254E3" w:rsidP="004254E3">
      <w:pPr>
        <w:pStyle w:val="Podpunkt"/>
        <w:spacing w:line="360" w:lineRule="auto"/>
        <w:rPr>
          <w:rFonts w:ascii="Calibri" w:hAnsi="Calibri" w:cs="Calibri"/>
          <w:sz w:val="22"/>
          <w:szCs w:val="22"/>
        </w:rPr>
      </w:pPr>
    </w:p>
    <w:p w14:paraId="4948191A" w14:textId="747B224C" w:rsidR="00E36F0C" w:rsidRPr="00AA7D94" w:rsidRDefault="00E36F0C" w:rsidP="006E1E5B">
      <w:pPr>
        <w:widowControl w:val="0"/>
        <w:tabs>
          <w:tab w:val="left" w:pos="4032"/>
          <w:tab w:val="left" w:pos="4176"/>
        </w:tabs>
        <w:spacing w:line="360" w:lineRule="auto"/>
        <w:ind w:right="-142"/>
        <w:jc w:val="center"/>
        <w:rPr>
          <w:rFonts w:ascii="Calibri" w:hAnsi="Calibri" w:cs="Calibri"/>
          <w:b/>
          <w:sz w:val="22"/>
          <w:szCs w:val="22"/>
        </w:rPr>
      </w:pPr>
      <w:r w:rsidRPr="00AA7D94">
        <w:rPr>
          <w:rFonts w:ascii="Calibri" w:hAnsi="Calibri" w:cs="Calibri"/>
          <w:b/>
          <w:sz w:val="22"/>
          <w:szCs w:val="22"/>
        </w:rPr>
        <w:t>§ 1</w:t>
      </w:r>
      <w:r w:rsidR="004254E3" w:rsidRPr="00AA7D94">
        <w:rPr>
          <w:rFonts w:ascii="Calibri" w:hAnsi="Calibri" w:cs="Calibri"/>
          <w:b/>
          <w:sz w:val="22"/>
          <w:szCs w:val="22"/>
        </w:rPr>
        <w:t>0</w:t>
      </w:r>
    </w:p>
    <w:p w14:paraId="6DF7E00C" w14:textId="77777777" w:rsidR="00E36F0C" w:rsidRPr="00AA7D94" w:rsidRDefault="00E36F0C" w:rsidP="006E1E5B">
      <w:pPr>
        <w:spacing w:after="120" w:line="360" w:lineRule="auto"/>
        <w:jc w:val="center"/>
        <w:rPr>
          <w:rFonts w:ascii="Calibri" w:hAnsi="Calibri" w:cs="Calibri"/>
          <w:b/>
          <w:sz w:val="22"/>
          <w:szCs w:val="22"/>
        </w:rPr>
      </w:pPr>
      <w:r w:rsidRPr="00AA7D94">
        <w:rPr>
          <w:rFonts w:ascii="Calibri" w:hAnsi="Calibri" w:cs="Calibri"/>
          <w:sz w:val="22"/>
          <w:szCs w:val="22"/>
        </w:rPr>
        <w:t>(</w:t>
      </w:r>
      <w:r w:rsidRPr="00AA7D94">
        <w:rPr>
          <w:rFonts w:ascii="Calibri" w:hAnsi="Calibri" w:cs="Calibri"/>
          <w:b/>
          <w:sz w:val="22"/>
          <w:szCs w:val="22"/>
        </w:rPr>
        <w:t>w przypadku braku Podwykonawców zapis zostanie usunięty)</w:t>
      </w:r>
    </w:p>
    <w:p w14:paraId="595B11E3" w14:textId="77777777" w:rsidR="00E36F0C" w:rsidRPr="00AA7D94" w:rsidRDefault="00E36F0C" w:rsidP="00A8777D">
      <w:pPr>
        <w:pStyle w:val="Tekstpodstawowy2"/>
        <w:numPr>
          <w:ilvl w:val="6"/>
          <w:numId w:val="11"/>
        </w:numPr>
        <w:tabs>
          <w:tab w:val="clear" w:pos="2520"/>
          <w:tab w:val="num" w:pos="426"/>
        </w:tabs>
        <w:spacing w:after="0" w:line="360" w:lineRule="auto"/>
        <w:ind w:left="426" w:hanging="426"/>
        <w:jc w:val="both"/>
        <w:rPr>
          <w:rFonts w:ascii="Calibri" w:hAnsi="Calibri" w:cs="Calibri"/>
          <w:sz w:val="22"/>
          <w:szCs w:val="22"/>
        </w:rPr>
      </w:pPr>
      <w:r w:rsidRPr="00AA7D94">
        <w:rPr>
          <w:rFonts w:ascii="Calibri" w:hAnsi="Calibri" w:cs="Calibri"/>
          <w:sz w:val="22"/>
          <w:szCs w:val="22"/>
        </w:rPr>
        <w:t>Zgodnie z oświadczeniem złożonym w ofercie Wykonawca może zlecić Podwykonawcom: …………………………………………………………….. wykonanie następujących części zamówienia (zakresu)………………………………………………………</w:t>
      </w:r>
    </w:p>
    <w:p w14:paraId="67224795" w14:textId="77777777" w:rsidR="00A8777D" w:rsidRPr="00AA7D94" w:rsidRDefault="00E36F0C" w:rsidP="00A8777D">
      <w:pPr>
        <w:pStyle w:val="Tekstpodstawowy2"/>
        <w:numPr>
          <w:ilvl w:val="6"/>
          <w:numId w:val="11"/>
        </w:numPr>
        <w:tabs>
          <w:tab w:val="clear" w:pos="2520"/>
          <w:tab w:val="num" w:pos="426"/>
        </w:tabs>
        <w:spacing w:after="0" w:line="360" w:lineRule="auto"/>
        <w:ind w:left="425" w:hanging="425"/>
        <w:jc w:val="both"/>
        <w:rPr>
          <w:rFonts w:ascii="Calibri" w:hAnsi="Calibri" w:cs="Calibri"/>
          <w:sz w:val="22"/>
          <w:szCs w:val="22"/>
        </w:rPr>
      </w:pPr>
      <w:r w:rsidRPr="00AA7D94">
        <w:rPr>
          <w:rFonts w:ascii="Calibri" w:hAnsi="Calibri" w:cs="Calibri"/>
          <w:sz w:val="22"/>
          <w:szCs w:val="22"/>
        </w:rPr>
        <w:t xml:space="preserve">Wykonawca ponosi wobec Zamawiającego pełną odpowiedzialność za wszelkie czynności, których wykonanie powierzył Podwykonawcom. Wykonawca odpowiada za działania i zaniechania Podwykonawców, jak za własne. </w:t>
      </w:r>
    </w:p>
    <w:p w14:paraId="071E33B5" w14:textId="7E383A74" w:rsidR="000B4679" w:rsidRDefault="00E36F0C" w:rsidP="00D61675">
      <w:pPr>
        <w:pStyle w:val="Tekstpodstawowy2"/>
        <w:numPr>
          <w:ilvl w:val="6"/>
          <w:numId w:val="11"/>
        </w:numPr>
        <w:tabs>
          <w:tab w:val="clear" w:pos="2520"/>
          <w:tab w:val="num" w:pos="426"/>
        </w:tabs>
        <w:spacing w:after="0" w:line="360" w:lineRule="auto"/>
        <w:ind w:left="425" w:hanging="425"/>
        <w:jc w:val="both"/>
        <w:rPr>
          <w:rFonts w:ascii="Calibri" w:hAnsi="Calibri" w:cs="Calibri"/>
          <w:sz w:val="22"/>
          <w:szCs w:val="22"/>
        </w:rPr>
      </w:pPr>
      <w:r w:rsidRPr="00AA7D94">
        <w:rPr>
          <w:rFonts w:ascii="Calibri" w:hAnsi="Calibri" w:cs="Calibri"/>
          <w:sz w:val="22"/>
          <w:szCs w:val="22"/>
        </w:rPr>
        <w:t>Wykonawca ponosi pełną odpowiedzialność za dokonywanie w terminie wszelkich rozliczeń finansowych z Podwykonawcą.</w:t>
      </w:r>
    </w:p>
    <w:p w14:paraId="69A64291" w14:textId="54AA5815" w:rsidR="00AA7D94" w:rsidRDefault="00AA7D94" w:rsidP="00AA7D94">
      <w:pPr>
        <w:pStyle w:val="Akapitzlist"/>
        <w:widowControl w:val="0"/>
        <w:tabs>
          <w:tab w:val="left" w:pos="4032"/>
          <w:tab w:val="left" w:pos="4176"/>
        </w:tabs>
        <w:spacing w:line="360" w:lineRule="auto"/>
        <w:ind w:left="360" w:right="-142"/>
        <w:jc w:val="center"/>
        <w:rPr>
          <w:rFonts w:cs="Calibri"/>
          <w:b/>
        </w:rPr>
      </w:pPr>
      <w:r w:rsidRPr="00AA7D94">
        <w:rPr>
          <w:rFonts w:cs="Calibri"/>
          <w:b/>
        </w:rPr>
        <w:lastRenderedPageBreak/>
        <w:t>§ 10</w:t>
      </w:r>
    </w:p>
    <w:p w14:paraId="26021118" w14:textId="27E5E78A" w:rsidR="00AA7D94" w:rsidRDefault="00AA7D94" w:rsidP="00AA7D94">
      <w:pPr>
        <w:pStyle w:val="Akapitzlist"/>
        <w:widowControl w:val="0"/>
        <w:tabs>
          <w:tab w:val="left" w:pos="4032"/>
          <w:tab w:val="left" w:pos="4176"/>
        </w:tabs>
        <w:spacing w:line="360" w:lineRule="auto"/>
        <w:ind w:left="360" w:right="-142"/>
        <w:jc w:val="center"/>
        <w:rPr>
          <w:rFonts w:cs="Calibri"/>
          <w:b/>
        </w:rPr>
      </w:pPr>
      <w:r>
        <w:rPr>
          <w:rFonts w:cs="Calibri"/>
          <w:b/>
        </w:rPr>
        <w:t>Waloryzacja</w:t>
      </w:r>
      <w:r w:rsidR="002357BA">
        <w:rPr>
          <w:rFonts w:cs="Calibri"/>
          <w:b/>
        </w:rPr>
        <w:t xml:space="preserve">- zmiana </w:t>
      </w:r>
      <w:r>
        <w:rPr>
          <w:rFonts w:cs="Calibri"/>
          <w:b/>
        </w:rPr>
        <w:t>wynagrodzenia</w:t>
      </w:r>
    </w:p>
    <w:p w14:paraId="5DD97AD5" w14:textId="77777777" w:rsidR="002357BA" w:rsidRPr="002357BA" w:rsidRDefault="002357BA" w:rsidP="002357BA">
      <w:pPr>
        <w:numPr>
          <w:ilvl w:val="3"/>
          <w:numId w:val="27"/>
        </w:numPr>
        <w:autoSpaceDN w:val="0"/>
        <w:spacing w:after="160"/>
        <w:ind w:left="426"/>
        <w:jc w:val="both"/>
        <w:rPr>
          <w:rFonts w:ascii="Calibri" w:hAnsi="Calibri" w:cs="Calibri"/>
          <w:sz w:val="22"/>
          <w:szCs w:val="22"/>
        </w:rPr>
      </w:pPr>
      <w:r w:rsidRPr="002357BA">
        <w:rPr>
          <w:rFonts w:ascii="Calibri" w:hAnsi="Calibri" w:cs="Calibri"/>
          <w:sz w:val="22"/>
          <w:szCs w:val="22"/>
        </w:rPr>
        <w:t>Strony przewidują możliwość zmiany wysokości wynagrodzenia Wykonawcy w następujących okolicznościach :</w:t>
      </w:r>
    </w:p>
    <w:p w14:paraId="7B4A2766" w14:textId="77777777" w:rsidR="002357BA" w:rsidRPr="002357BA" w:rsidRDefault="002357BA" w:rsidP="002357BA">
      <w:pPr>
        <w:numPr>
          <w:ilvl w:val="0"/>
          <w:numId w:val="28"/>
        </w:numPr>
        <w:overflowPunct w:val="0"/>
        <w:autoSpaceDE w:val="0"/>
        <w:autoSpaceDN w:val="0"/>
        <w:spacing w:after="160"/>
        <w:jc w:val="both"/>
        <w:textAlignment w:val="baseline"/>
        <w:rPr>
          <w:rFonts w:ascii="Calibri" w:hAnsi="Calibri" w:cs="Calibri"/>
          <w:sz w:val="22"/>
          <w:szCs w:val="22"/>
        </w:rPr>
      </w:pPr>
      <w:r w:rsidRPr="002357BA">
        <w:rPr>
          <w:rFonts w:ascii="Calibri" w:hAnsi="Calibri" w:cs="Calibri"/>
          <w:sz w:val="22"/>
          <w:szCs w:val="22"/>
        </w:rPr>
        <w:t xml:space="preserve">w przypadku zmiany stawki podatku VAT, przy czym cena netto przedmiotu umowy pozostaje bez zmian, a stosownej zmianie ulega cena brutto określona w § 5 ust. 1 umowy; </w:t>
      </w:r>
    </w:p>
    <w:p w14:paraId="66D67514" w14:textId="77777777" w:rsidR="002357BA" w:rsidRPr="002357BA" w:rsidRDefault="002357BA" w:rsidP="002357BA">
      <w:pPr>
        <w:numPr>
          <w:ilvl w:val="0"/>
          <w:numId w:val="28"/>
        </w:numPr>
        <w:overflowPunct w:val="0"/>
        <w:autoSpaceDE w:val="0"/>
        <w:autoSpaceDN w:val="0"/>
        <w:spacing w:after="160"/>
        <w:jc w:val="both"/>
        <w:textAlignment w:val="baseline"/>
        <w:rPr>
          <w:rFonts w:ascii="Calibri" w:hAnsi="Calibri" w:cs="Calibri"/>
          <w:sz w:val="22"/>
          <w:szCs w:val="22"/>
        </w:rPr>
      </w:pPr>
      <w:r w:rsidRPr="002357BA">
        <w:rPr>
          <w:rFonts w:ascii="Calibri" w:hAnsi="Calibri" w:cs="Calibri"/>
          <w:sz w:val="22"/>
          <w:szCs w:val="22"/>
        </w:rPr>
        <w:t>w przypadku zmiany wysokości minimalnego wynagrodzenia za pracę albo wysokości minimalnej stawki godzinowej, ustalonych na podstawie przepisów ustawy z dnia 10 października 2002 r. o minimalnym wynagrodzeniu za pracę (tj. Dz. U. z 2017 r. poz. 847),</w:t>
      </w:r>
    </w:p>
    <w:p w14:paraId="4C567860" w14:textId="77777777" w:rsidR="002357BA" w:rsidRPr="002357BA" w:rsidRDefault="002357BA" w:rsidP="002357BA">
      <w:pPr>
        <w:numPr>
          <w:ilvl w:val="0"/>
          <w:numId w:val="28"/>
        </w:numPr>
        <w:overflowPunct w:val="0"/>
        <w:autoSpaceDE w:val="0"/>
        <w:autoSpaceDN w:val="0"/>
        <w:spacing w:after="160"/>
        <w:jc w:val="both"/>
        <w:textAlignment w:val="baseline"/>
        <w:rPr>
          <w:rFonts w:ascii="Calibri" w:hAnsi="Calibri" w:cs="Calibri"/>
          <w:sz w:val="22"/>
          <w:szCs w:val="22"/>
        </w:rPr>
      </w:pPr>
      <w:r w:rsidRPr="002357BA">
        <w:rPr>
          <w:rFonts w:ascii="Calibri" w:hAnsi="Calibri" w:cs="Calibri"/>
          <w:sz w:val="22"/>
          <w:szCs w:val="22"/>
        </w:rPr>
        <w:t>w przypadku zmiany zasad podlegania ubezpieczeniom społecznym lub ubezpieczeniu zdrowotnemu lub wysokości stawki składki na ubezpieczenia społeczne lub zdrowotne</w:t>
      </w:r>
    </w:p>
    <w:p w14:paraId="2C54DB3C" w14:textId="77777777" w:rsidR="002357BA" w:rsidRPr="002357BA" w:rsidRDefault="002357BA" w:rsidP="002357BA">
      <w:pPr>
        <w:spacing w:after="160"/>
        <w:ind w:left="426"/>
        <w:jc w:val="both"/>
        <w:rPr>
          <w:rFonts w:ascii="Calibri" w:hAnsi="Calibri" w:cs="Calibri"/>
          <w:sz w:val="22"/>
          <w:szCs w:val="22"/>
        </w:rPr>
      </w:pPr>
      <w:r w:rsidRPr="002357BA">
        <w:rPr>
          <w:rFonts w:ascii="Calibri" w:hAnsi="Calibri" w:cs="Calibri"/>
          <w:sz w:val="22"/>
          <w:szCs w:val="22"/>
        </w:rPr>
        <w:t>- jeżeli zmiany te będą miały wpływ na koszty wykonania zamówienia przez wykonawcę.</w:t>
      </w:r>
    </w:p>
    <w:p w14:paraId="4E6B56E7" w14:textId="77777777" w:rsidR="002357BA" w:rsidRPr="002357BA" w:rsidRDefault="002357BA" w:rsidP="002357BA">
      <w:pPr>
        <w:numPr>
          <w:ilvl w:val="3"/>
          <w:numId w:val="27"/>
        </w:numPr>
        <w:autoSpaceDN w:val="0"/>
        <w:spacing w:after="160"/>
        <w:ind w:left="426"/>
        <w:jc w:val="both"/>
        <w:rPr>
          <w:rFonts w:ascii="Calibri" w:hAnsi="Calibri" w:cs="Calibri"/>
          <w:sz w:val="22"/>
          <w:szCs w:val="22"/>
        </w:rPr>
      </w:pPr>
      <w:r w:rsidRPr="002357BA">
        <w:rPr>
          <w:rFonts w:ascii="Calibri" w:hAnsi="Calibri" w:cs="Calibri"/>
          <w:sz w:val="22"/>
          <w:szCs w:val="22"/>
        </w:rPr>
        <w:t>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06F1A80D" w14:textId="77777777" w:rsidR="002357BA" w:rsidRPr="002357BA" w:rsidRDefault="002357BA" w:rsidP="002357BA">
      <w:pPr>
        <w:numPr>
          <w:ilvl w:val="3"/>
          <w:numId w:val="27"/>
        </w:numPr>
        <w:autoSpaceDN w:val="0"/>
        <w:spacing w:after="160"/>
        <w:ind w:left="426"/>
        <w:jc w:val="both"/>
        <w:rPr>
          <w:rFonts w:ascii="Calibri" w:hAnsi="Calibri" w:cs="Calibri"/>
          <w:sz w:val="22"/>
          <w:szCs w:val="22"/>
        </w:rPr>
      </w:pPr>
      <w:r w:rsidRPr="002357BA">
        <w:rPr>
          <w:rFonts w:ascii="Calibri" w:hAnsi="Calibri" w:cs="Calibri"/>
          <w:sz w:val="22"/>
          <w:szCs w:val="22"/>
        </w:rPr>
        <w:t xml:space="preserve">W sytuacji wystąpienia okoliczności wskazanych w ust. 1 pkt 1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w:t>
      </w:r>
      <w:r w:rsidRPr="002357BA">
        <w:rPr>
          <w:rFonts w:ascii="Calibri" w:hAnsi="Calibri" w:cs="Calibri"/>
          <w:sz w:val="22"/>
          <w:szCs w:val="22"/>
        </w:rPr>
        <w:br/>
        <w:t xml:space="preserve">i prawne oraz dokładne wyliczenie kwoty o którą wzrosły koszty wykonania zamówienia, </w:t>
      </w:r>
      <w:r w:rsidRPr="002357BA">
        <w:rPr>
          <w:rFonts w:ascii="Calibri" w:hAnsi="Calibri" w:cs="Calibri"/>
          <w:sz w:val="22"/>
          <w:szCs w:val="22"/>
        </w:rPr>
        <w:br/>
        <w:t>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14:paraId="7FC89CD0" w14:textId="77777777" w:rsidR="002357BA" w:rsidRPr="002357BA" w:rsidRDefault="002357BA" w:rsidP="002357BA">
      <w:pPr>
        <w:numPr>
          <w:ilvl w:val="3"/>
          <w:numId w:val="27"/>
        </w:numPr>
        <w:autoSpaceDN w:val="0"/>
        <w:spacing w:after="160"/>
        <w:ind w:left="426"/>
        <w:jc w:val="both"/>
        <w:rPr>
          <w:rFonts w:ascii="Calibri" w:hAnsi="Calibri" w:cs="Calibri"/>
          <w:sz w:val="22"/>
          <w:szCs w:val="22"/>
        </w:rPr>
      </w:pPr>
      <w:r w:rsidRPr="002357BA">
        <w:rPr>
          <w:rFonts w:ascii="Calibri" w:hAnsi="Calibri" w:cs="Calibri"/>
          <w:sz w:val="22"/>
          <w:szCs w:val="22"/>
        </w:rPr>
        <w:t xml:space="preserve">W sytuacji wystąpienia okoliczności wskazanych w ust. 1 pkt 1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w:t>
      </w:r>
      <w:r w:rsidRPr="002357BA">
        <w:rPr>
          <w:rFonts w:ascii="Calibri" w:hAnsi="Calibri" w:cs="Calibri"/>
          <w:sz w:val="22"/>
          <w:szCs w:val="22"/>
        </w:rPr>
        <w:lastRenderedPageBreak/>
        <w:t>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4E34CA34" w14:textId="77777777" w:rsidR="002357BA" w:rsidRPr="002357BA" w:rsidRDefault="002357BA" w:rsidP="002357BA">
      <w:pPr>
        <w:numPr>
          <w:ilvl w:val="3"/>
          <w:numId w:val="27"/>
        </w:numPr>
        <w:autoSpaceDN w:val="0"/>
        <w:spacing w:after="160"/>
        <w:ind w:left="426"/>
        <w:jc w:val="both"/>
        <w:rPr>
          <w:rFonts w:ascii="Calibri" w:hAnsi="Calibri" w:cs="Calibri"/>
          <w:sz w:val="22"/>
          <w:szCs w:val="22"/>
        </w:rPr>
      </w:pPr>
      <w:r w:rsidRPr="002357BA">
        <w:rPr>
          <w:rFonts w:ascii="Calibri" w:hAnsi="Calibri" w:cs="Calibri"/>
          <w:sz w:val="22"/>
          <w:szCs w:val="22"/>
        </w:rPr>
        <w:t>Zamawiający po dokonaniu analizy wniosków, o których mowa w ust. 2, 3 i 4, wyznacza datę negocjacji w celu ustalenia ostatecznej wysokości zmiany wynagrodzenia.</w:t>
      </w:r>
    </w:p>
    <w:p w14:paraId="5A3E036E" w14:textId="77777777" w:rsidR="002357BA" w:rsidRPr="002357BA" w:rsidRDefault="002357BA" w:rsidP="002357BA">
      <w:pPr>
        <w:numPr>
          <w:ilvl w:val="3"/>
          <w:numId w:val="27"/>
        </w:numPr>
        <w:autoSpaceDN w:val="0"/>
        <w:ind w:left="426"/>
        <w:jc w:val="both"/>
        <w:rPr>
          <w:rFonts w:ascii="Calibri" w:hAnsi="Calibri" w:cs="Calibri"/>
          <w:sz w:val="22"/>
          <w:szCs w:val="22"/>
        </w:rPr>
      </w:pPr>
      <w:r w:rsidRPr="002357BA">
        <w:rPr>
          <w:rFonts w:ascii="Calibri" w:hAnsi="Calibri" w:cs="Calibri"/>
          <w:sz w:val="22"/>
          <w:szCs w:val="22"/>
        </w:rPr>
        <w:t>Zmiana umowy skutkuje zmianą wynagrodzenia jedynie w zakresie płatności realizowanych po dacie zawarcia aneksu do umowy.</w:t>
      </w:r>
    </w:p>
    <w:p w14:paraId="18168B4C" w14:textId="77777777" w:rsidR="002357BA" w:rsidRPr="002357BA" w:rsidRDefault="002357BA" w:rsidP="002357BA">
      <w:pPr>
        <w:numPr>
          <w:ilvl w:val="3"/>
          <w:numId w:val="27"/>
        </w:numPr>
        <w:autoSpaceDN w:val="0"/>
        <w:spacing w:after="160"/>
        <w:ind w:left="426"/>
        <w:jc w:val="both"/>
        <w:rPr>
          <w:rFonts w:ascii="Calibri" w:hAnsi="Calibri" w:cs="Calibri"/>
          <w:sz w:val="22"/>
          <w:szCs w:val="22"/>
        </w:rPr>
      </w:pPr>
      <w:r w:rsidRPr="002357BA">
        <w:rPr>
          <w:rFonts w:ascii="Calibri" w:hAnsi="Calibri" w:cs="Calibri"/>
          <w:sz w:val="22"/>
          <w:szCs w:val="22"/>
        </w:rPr>
        <w:t>Obowiązek wykazania wpływu zmian, o których mowa w ust. 1, na koszty wykonania zamówienia należy do Wykonawcy pod rygorem odmowy dokonania zmiany umowy przez Zamawiającego.,</w:t>
      </w:r>
    </w:p>
    <w:p w14:paraId="712069F4" w14:textId="77777777" w:rsidR="003B0613" w:rsidRDefault="003B0613" w:rsidP="006E1E5B">
      <w:pPr>
        <w:widowControl w:val="0"/>
        <w:tabs>
          <w:tab w:val="left" w:pos="4032"/>
          <w:tab w:val="left" w:pos="4176"/>
        </w:tabs>
        <w:spacing w:line="360" w:lineRule="auto"/>
        <w:ind w:right="-142"/>
        <w:jc w:val="center"/>
        <w:rPr>
          <w:rFonts w:ascii="Calibri" w:hAnsi="Calibri" w:cs="Calibri"/>
          <w:b/>
          <w:sz w:val="22"/>
          <w:szCs w:val="22"/>
        </w:rPr>
      </w:pPr>
    </w:p>
    <w:p w14:paraId="229C7C1F" w14:textId="3D90A540" w:rsidR="00E36F0C" w:rsidRPr="002357BA" w:rsidRDefault="00E36F0C" w:rsidP="006E1E5B">
      <w:pPr>
        <w:widowControl w:val="0"/>
        <w:tabs>
          <w:tab w:val="left" w:pos="4032"/>
          <w:tab w:val="left" w:pos="4176"/>
        </w:tabs>
        <w:spacing w:line="360" w:lineRule="auto"/>
        <w:ind w:right="-142"/>
        <w:jc w:val="center"/>
        <w:rPr>
          <w:rFonts w:ascii="Calibri" w:hAnsi="Calibri" w:cs="Calibri"/>
          <w:b/>
          <w:sz w:val="22"/>
          <w:szCs w:val="22"/>
        </w:rPr>
      </w:pPr>
      <w:r w:rsidRPr="002357BA">
        <w:rPr>
          <w:rFonts w:ascii="Calibri" w:hAnsi="Calibri" w:cs="Calibri"/>
          <w:b/>
          <w:sz w:val="22"/>
          <w:szCs w:val="22"/>
        </w:rPr>
        <w:t>§ 1</w:t>
      </w:r>
      <w:r w:rsidR="004254E3" w:rsidRPr="002357BA">
        <w:rPr>
          <w:rFonts w:ascii="Calibri" w:hAnsi="Calibri" w:cs="Calibri"/>
          <w:b/>
          <w:sz w:val="22"/>
          <w:szCs w:val="22"/>
        </w:rPr>
        <w:t>1</w:t>
      </w:r>
    </w:p>
    <w:p w14:paraId="3751E7F0" w14:textId="38DE4D83" w:rsidR="00F47194" w:rsidRPr="002357BA" w:rsidRDefault="00F47194" w:rsidP="006E1E5B">
      <w:pPr>
        <w:widowControl w:val="0"/>
        <w:tabs>
          <w:tab w:val="left" w:pos="4032"/>
          <w:tab w:val="left" w:pos="4176"/>
        </w:tabs>
        <w:spacing w:line="360" w:lineRule="auto"/>
        <w:ind w:right="-142"/>
        <w:jc w:val="center"/>
        <w:rPr>
          <w:rFonts w:ascii="Calibri" w:hAnsi="Calibri" w:cs="Calibri"/>
          <w:b/>
          <w:sz w:val="22"/>
          <w:szCs w:val="22"/>
        </w:rPr>
      </w:pPr>
      <w:r w:rsidRPr="002357BA">
        <w:rPr>
          <w:rFonts w:ascii="Calibri" w:hAnsi="Calibri" w:cs="Calibri"/>
          <w:b/>
          <w:sz w:val="22"/>
          <w:szCs w:val="22"/>
        </w:rPr>
        <w:t>Postanowienia końcowe</w:t>
      </w:r>
    </w:p>
    <w:p w14:paraId="5DCE1D02" w14:textId="77777777" w:rsidR="00F47194" w:rsidRPr="00AA7D94" w:rsidRDefault="00F47194" w:rsidP="00A8777D">
      <w:pPr>
        <w:pStyle w:val="Akapitzlist"/>
        <w:widowControl w:val="0"/>
        <w:numPr>
          <w:ilvl w:val="6"/>
          <w:numId w:val="20"/>
        </w:numPr>
        <w:tabs>
          <w:tab w:val="left" w:pos="4032"/>
          <w:tab w:val="left" w:pos="4176"/>
        </w:tabs>
        <w:spacing w:after="0" w:line="360" w:lineRule="auto"/>
        <w:ind w:left="284" w:right="-142" w:hanging="284"/>
        <w:jc w:val="both"/>
        <w:rPr>
          <w:rFonts w:cs="Calibri"/>
          <w:color w:val="000000" w:themeColor="text1"/>
        </w:rPr>
      </w:pPr>
      <w:r w:rsidRPr="00AA7D94">
        <w:rPr>
          <w:rFonts w:cs="Calibri"/>
          <w:color w:val="000000" w:themeColor="text1"/>
        </w:rPr>
        <w:t>Wszelkie zmiany niniejszej umowy wymagają formy pisemnej pod rygorem nieważności.</w:t>
      </w:r>
    </w:p>
    <w:p w14:paraId="473BC020" w14:textId="2C838224" w:rsidR="00F47194" w:rsidRPr="00AA7D94" w:rsidRDefault="00F47194" w:rsidP="00A8777D">
      <w:pPr>
        <w:pStyle w:val="Akapitzlist"/>
        <w:widowControl w:val="0"/>
        <w:numPr>
          <w:ilvl w:val="6"/>
          <w:numId w:val="20"/>
        </w:numPr>
        <w:tabs>
          <w:tab w:val="left" w:pos="4032"/>
          <w:tab w:val="left" w:pos="4176"/>
        </w:tabs>
        <w:spacing w:after="0" w:line="360" w:lineRule="auto"/>
        <w:ind w:left="284" w:right="-142" w:hanging="284"/>
        <w:jc w:val="both"/>
        <w:rPr>
          <w:rFonts w:cs="Calibri"/>
          <w:color w:val="000000" w:themeColor="text1"/>
        </w:rPr>
      </w:pPr>
      <w:r w:rsidRPr="00AA7D94">
        <w:rPr>
          <w:rFonts w:cs="Calibri"/>
          <w:color w:val="000000" w:themeColor="text1"/>
        </w:rPr>
        <w:t xml:space="preserve">W sprawach nie unormowanych niniejszą umową mają zastosowanie przepisy Ustawy </w:t>
      </w:r>
      <w:r w:rsidRPr="00AA7D94">
        <w:rPr>
          <w:rFonts w:cs="Calibri"/>
          <w:color w:val="000000" w:themeColor="text1"/>
        </w:rPr>
        <w:br/>
        <w:t>z dnia 29 stycznia 2004 r. Prawo zamówień publicznych (Dz. U. z 201</w:t>
      </w:r>
      <w:r w:rsidR="00AA7D94">
        <w:rPr>
          <w:rFonts w:cs="Calibri"/>
          <w:color w:val="000000" w:themeColor="text1"/>
        </w:rPr>
        <w:t>9</w:t>
      </w:r>
      <w:r w:rsidRPr="00AA7D94">
        <w:rPr>
          <w:rFonts w:cs="Calibri"/>
          <w:color w:val="000000" w:themeColor="text1"/>
        </w:rPr>
        <w:t>, poz. 1</w:t>
      </w:r>
      <w:r w:rsidR="00AA7D94">
        <w:rPr>
          <w:rFonts w:cs="Calibri"/>
          <w:color w:val="000000" w:themeColor="text1"/>
        </w:rPr>
        <w:t>843</w:t>
      </w:r>
      <w:r w:rsidRPr="00AA7D94">
        <w:rPr>
          <w:rFonts w:cs="Calibri"/>
          <w:color w:val="000000" w:themeColor="text1"/>
        </w:rPr>
        <w:t xml:space="preserve"> z</w:t>
      </w:r>
      <w:r w:rsidR="00306C20" w:rsidRPr="00AA7D94">
        <w:rPr>
          <w:rFonts w:cs="Calibri"/>
          <w:color w:val="000000" w:themeColor="text1"/>
        </w:rPr>
        <w:t xml:space="preserve"> </w:t>
      </w:r>
      <w:proofErr w:type="spellStart"/>
      <w:r w:rsidR="00D61675" w:rsidRPr="00AA7D94">
        <w:rPr>
          <w:rFonts w:cs="Calibri"/>
          <w:color w:val="000000" w:themeColor="text1"/>
        </w:rPr>
        <w:t>późn</w:t>
      </w:r>
      <w:proofErr w:type="spellEnd"/>
      <w:r w:rsidR="00306C20" w:rsidRPr="00AA7D94">
        <w:rPr>
          <w:rFonts w:cs="Calibri"/>
          <w:color w:val="000000" w:themeColor="text1"/>
        </w:rPr>
        <w:t>.</w:t>
      </w:r>
      <w:r w:rsidRPr="00AA7D94">
        <w:rPr>
          <w:rFonts w:cs="Calibri"/>
          <w:color w:val="000000" w:themeColor="text1"/>
        </w:rPr>
        <w:t xml:space="preserve"> zm.) oraz przepisy ustawy z dnia 23 kwietnia 1964 r. Kodeksu Cywilnego.</w:t>
      </w:r>
    </w:p>
    <w:p w14:paraId="5A4662C4" w14:textId="77777777" w:rsidR="00F47194" w:rsidRPr="00AA7D94" w:rsidRDefault="00F47194" w:rsidP="00A8777D">
      <w:pPr>
        <w:pStyle w:val="Akapitzlist"/>
        <w:widowControl w:val="0"/>
        <w:numPr>
          <w:ilvl w:val="6"/>
          <w:numId w:val="20"/>
        </w:numPr>
        <w:tabs>
          <w:tab w:val="left" w:pos="4032"/>
          <w:tab w:val="left" w:pos="4176"/>
        </w:tabs>
        <w:spacing w:after="0" w:line="360" w:lineRule="auto"/>
        <w:ind w:left="284" w:right="-142" w:hanging="284"/>
        <w:jc w:val="both"/>
        <w:rPr>
          <w:rFonts w:cs="Calibri"/>
          <w:color w:val="000000" w:themeColor="text1"/>
        </w:rPr>
      </w:pPr>
      <w:r w:rsidRPr="00AA7D94">
        <w:rPr>
          <w:rFonts w:cs="Calibri"/>
          <w:color w:val="000000" w:themeColor="text1"/>
        </w:rPr>
        <w:t>Wykonawca nie przeniesie żadnych wierzytelności wynikających z niniejszej umowy na osobę trzecią bez pisemnej zgody Zamawiającego, pod rygorem nieważności.</w:t>
      </w:r>
    </w:p>
    <w:p w14:paraId="5947DC8F" w14:textId="7C3668A5" w:rsidR="00F47194" w:rsidRPr="00AA7D94" w:rsidRDefault="00F47194" w:rsidP="00A8777D">
      <w:pPr>
        <w:pStyle w:val="Akapitzlist"/>
        <w:widowControl w:val="0"/>
        <w:numPr>
          <w:ilvl w:val="6"/>
          <w:numId w:val="20"/>
        </w:numPr>
        <w:tabs>
          <w:tab w:val="left" w:pos="4032"/>
          <w:tab w:val="left" w:pos="4176"/>
        </w:tabs>
        <w:spacing w:after="0" w:line="360" w:lineRule="auto"/>
        <w:ind w:left="284" w:right="-142" w:hanging="284"/>
        <w:jc w:val="both"/>
        <w:rPr>
          <w:rFonts w:cs="Calibri"/>
          <w:color w:val="000000" w:themeColor="text1"/>
        </w:rPr>
      </w:pPr>
      <w:r w:rsidRPr="00AA7D94">
        <w:rPr>
          <w:rFonts w:cs="Calibri"/>
          <w:color w:val="000000" w:themeColor="text1"/>
        </w:rPr>
        <w:t xml:space="preserve">Właściwym do rozpoznania sporów wynikłych na tle realizacji niniejszej umowy jest </w:t>
      </w:r>
      <w:r w:rsidR="00306C20" w:rsidRPr="00AA7D94">
        <w:rPr>
          <w:rFonts w:cs="Calibri"/>
          <w:color w:val="000000" w:themeColor="text1"/>
        </w:rPr>
        <w:t>s</w:t>
      </w:r>
      <w:r w:rsidRPr="00AA7D94">
        <w:rPr>
          <w:rFonts w:cs="Calibri"/>
          <w:color w:val="000000" w:themeColor="text1"/>
        </w:rPr>
        <w:t>ąd</w:t>
      </w:r>
      <w:r w:rsidR="00306C20" w:rsidRPr="00AA7D94">
        <w:rPr>
          <w:rFonts w:cs="Calibri"/>
          <w:color w:val="000000" w:themeColor="text1"/>
        </w:rPr>
        <w:t xml:space="preserve"> p</w:t>
      </w:r>
      <w:r w:rsidRPr="00AA7D94">
        <w:rPr>
          <w:rFonts w:cs="Calibri"/>
          <w:color w:val="000000" w:themeColor="text1"/>
        </w:rPr>
        <w:t>owszechny właściwy  miejscowo dla siedziby Zamawiającego.</w:t>
      </w:r>
    </w:p>
    <w:p w14:paraId="34E52E3F" w14:textId="77777777" w:rsidR="00F47194" w:rsidRPr="002357BA" w:rsidRDefault="00F47194" w:rsidP="00A8777D">
      <w:pPr>
        <w:pStyle w:val="Akapitzlist"/>
        <w:widowControl w:val="0"/>
        <w:numPr>
          <w:ilvl w:val="6"/>
          <w:numId w:val="20"/>
        </w:numPr>
        <w:tabs>
          <w:tab w:val="left" w:pos="4032"/>
          <w:tab w:val="left" w:pos="4176"/>
        </w:tabs>
        <w:spacing w:after="0" w:line="360" w:lineRule="auto"/>
        <w:ind w:left="284" w:right="-142" w:hanging="284"/>
        <w:jc w:val="both"/>
        <w:rPr>
          <w:rFonts w:cs="Calibri"/>
          <w:color w:val="000000" w:themeColor="text1"/>
        </w:rPr>
      </w:pPr>
      <w:r w:rsidRPr="002357BA">
        <w:rPr>
          <w:rFonts w:cs="Calibri"/>
          <w:color w:val="000000" w:themeColor="text1"/>
        </w:rPr>
        <w:t>Umowę sporządzono w 2-ch jednobrzmiących egzemplarzach, po jednym dla Stron.</w:t>
      </w:r>
    </w:p>
    <w:p w14:paraId="572BE7A0" w14:textId="77777777" w:rsidR="00F47194" w:rsidRPr="002357BA" w:rsidRDefault="00F47194" w:rsidP="00A8777D">
      <w:pPr>
        <w:pStyle w:val="Akapitzlist"/>
        <w:widowControl w:val="0"/>
        <w:numPr>
          <w:ilvl w:val="6"/>
          <w:numId w:val="20"/>
        </w:numPr>
        <w:tabs>
          <w:tab w:val="left" w:pos="4032"/>
          <w:tab w:val="left" w:pos="4176"/>
        </w:tabs>
        <w:spacing w:after="0" w:line="360" w:lineRule="auto"/>
        <w:ind w:left="284" w:right="-142" w:hanging="284"/>
        <w:jc w:val="both"/>
        <w:rPr>
          <w:rFonts w:cs="Calibri"/>
          <w:color w:val="000000" w:themeColor="text1"/>
        </w:rPr>
      </w:pPr>
      <w:r w:rsidRPr="002357BA">
        <w:rPr>
          <w:rFonts w:cs="Calibri"/>
          <w:color w:val="000000" w:themeColor="text1"/>
        </w:rPr>
        <w:t>Integralnymi częściami niniejszej umowy są:</w:t>
      </w:r>
    </w:p>
    <w:p w14:paraId="4A61BC91" w14:textId="77777777" w:rsidR="00F47194" w:rsidRPr="002357BA" w:rsidRDefault="00F47194" w:rsidP="00A8777D">
      <w:pPr>
        <w:pStyle w:val="Akapitzlist"/>
        <w:widowControl w:val="0"/>
        <w:numPr>
          <w:ilvl w:val="7"/>
          <w:numId w:val="20"/>
        </w:numPr>
        <w:tabs>
          <w:tab w:val="left" w:pos="4032"/>
          <w:tab w:val="left" w:pos="4176"/>
        </w:tabs>
        <w:spacing w:after="0" w:line="360" w:lineRule="auto"/>
        <w:ind w:left="567" w:right="-142" w:hanging="283"/>
        <w:jc w:val="both"/>
        <w:rPr>
          <w:rFonts w:cs="Calibri"/>
          <w:color w:val="000000" w:themeColor="text1"/>
        </w:rPr>
      </w:pPr>
      <w:r w:rsidRPr="002357BA">
        <w:rPr>
          <w:rFonts w:cs="Calibri"/>
          <w:color w:val="000000" w:themeColor="text1"/>
        </w:rPr>
        <w:t>Oferta Wykonawcy stanowiąca załącznik nr 1 do umowy,</w:t>
      </w:r>
    </w:p>
    <w:p w14:paraId="56881D29" w14:textId="77777777" w:rsidR="00306C20" w:rsidRPr="002357BA" w:rsidRDefault="00F47194" w:rsidP="00A8777D">
      <w:pPr>
        <w:pStyle w:val="Akapitzlist"/>
        <w:widowControl w:val="0"/>
        <w:numPr>
          <w:ilvl w:val="7"/>
          <w:numId w:val="20"/>
        </w:numPr>
        <w:tabs>
          <w:tab w:val="left" w:pos="4032"/>
          <w:tab w:val="left" w:pos="4176"/>
        </w:tabs>
        <w:spacing w:after="0" w:line="360" w:lineRule="auto"/>
        <w:ind w:left="567" w:right="-142" w:hanging="283"/>
        <w:jc w:val="both"/>
        <w:rPr>
          <w:rFonts w:cs="Calibri"/>
          <w:color w:val="000000" w:themeColor="text1"/>
        </w:rPr>
      </w:pPr>
      <w:r w:rsidRPr="002357BA">
        <w:rPr>
          <w:rFonts w:cs="Calibri"/>
          <w:color w:val="000000" w:themeColor="text1"/>
        </w:rPr>
        <w:t>Formularz asortymentowo- cenowy stanowiący załącznik nr 2 do umowy</w:t>
      </w:r>
    </w:p>
    <w:p w14:paraId="16550E41" w14:textId="77777777" w:rsidR="00E36F0C" w:rsidRPr="00AA7D94" w:rsidRDefault="00E36F0C" w:rsidP="006E1E5B">
      <w:pPr>
        <w:widowControl w:val="0"/>
        <w:tabs>
          <w:tab w:val="left" w:pos="4032"/>
          <w:tab w:val="left" w:pos="4176"/>
        </w:tabs>
        <w:spacing w:line="360" w:lineRule="auto"/>
        <w:ind w:left="284"/>
        <w:jc w:val="center"/>
        <w:rPr>
          <w:rFonts w:ascii="Calibri" w:hAnsi="Calibri" w:cs="Calibri"/>
          <w:b/>
          <w:bCs/>
          <w:i/>
          <w:sz w:val="22"/>
          <w:szCs w:val="22"/>
        </w:rPr>
      </w:pPr>
    </w:p>
    <w:p w14:paraId="0E5A60AD" w14:textId="77777777" w:rsidR="00E36F0C" w:rsidRPr="00AA7D94" w:rsidRDefault="00E36F0C" w:rsidP="006E1E5B">
      <w:pPr>
        <w:widowControl w:val="0"/>
        <w:tabs>
          <w:tab w:val="left" w:pos="4032"/>
          <w:tab w:val="left" w:pos="4176"/>
        </w:tabs>
        <w:spacing w:line="360" w:lineRule="auto"/>
        <w:ind w:left="284"/>
        <w:jc w:val="center"/>
        <w:rPr>
          <w:rFonts w:ascii="Calibri" w:hAnsi="Calibri" w:cs="Calibri"/>
          <w:b/>
          <w:bCs/>
          <w:i/>
          <w:sz w:val="22"/>
          <w:szCs w:val="22"/>
        </w:rPr>
      </w:pPr>
    </w:p>
    <w:p w14:paraId="3C3B82CC" w14:textId="77777777" w:rsidR="00E36F0C" w:rsidRPr="00AA7D94" w:rsidRDefault="00E36F0C" w:rsidP="006E1E5B">
      <w:pPr>
        <w:widowControl w:val="0"/>
        <w:tabs>
          <w:tab w:val="left" w:pos="4032"/>
          <w:tab w:val="left" w:pos="4176"/>
        </w:tabs>
        <w:spacing w:line="360" w:lineRule="auto"/>
        <w:ind w:left="284"/>
        <w:jc w:val="both"/>
        <w:rPr>
          <w:rFonts w:ascii="Calibri" w:hAnsi="Calibri" w:cs="Calibri"/>
          <w:b/>
          <w:bCs/>
          <w:i/>
          <w:sz w:val="22"/>
          <w:szCs w:val="22"/>
        </w:rPr>
      </w:pPr>
      <w:r w:rsidRPr="00AA7D94">
        <w:rPr>
          <w:rFonts w:ascii="Calibri" w:hAnsi="Calibri" w:cs="Calibri"/>
          <w:b/>
          <w:bCs/>
          <w:i/>
          <w:sz w:val="22"/>
          <w:szCs w:val="22"/>
        </w:rPr>
        <w:t xml:space="preserve">ZAMAWIAJĄCY   </w:t>
      </w:r>
      <w:r w:rsidRPr="00AA7D94">
        <w:rPr>
          <w:rFonts w:ascii="Calibri" w:hAnsi="Calibri" w:cs="Calibri"/>
          <w:b/>
          <w:bCs/>
          <w:i/>
          <w:sz w:val="22"/>
          <w:szCs w:val="22"/>
        </w:rPr>
        <w:tab/>
      </w:r>
      <w:r w:rsidRPr="00AA7D94">
        <w:rPr>
          <w:rFonts w:ascii="Calibri" w:hAnsi="Calibri" w:cs="Calibri"/>
          <w:b/>
          <w:bCs/>
          <w:i/>
          <w:sz w:val="22"/>
          <w:szCs w:val="22"/>
        </w:rPr>
        <w:tab/>
      </w:r>
      <w:r w:rsidRPr="00AA7D94">
        <w:rPr>
          <w:rFonts w:ascii="Calibri" w:hAnsi="Calibri" w:cs="Calibri"/>
          <w:b/>
          <w:bCs/>
          <w:i/>
          <w:sz w:val="22"/>
          <w:szCs w:val="22"/>
        </w:rPr>
        <w:tab/>
      </w:r>
      <w:r w:rsidRPr="00AA7D94">
        <w:rPr>
          <w:rFonts w:ascii="Calibri" w:hAnsi="Calibri" w:cs="Calibri"/>
          <w:b/>
          <w:bCs/>
          <w:i/>
          <w:sz w:val="22"/>
          <w:szCs w:val="22"/>
        </w:rPr>
        <w:tab/>
      </w:r>
      <w:r w:rsidRPr="00AA7D94">
        <w:rPr>
          <w:rFonts w:ascii="Calibri" w:hAnsi="Calibri" w:cs="Calibri"/>
          <w:b/>
          <w:bCs/>
          <w:i/>
          <w:sz w:val="22"/>
          <w:szCs w:val="22"/>
        </w:rPr>
        <w:tab/>
      </w:r>
      <w:r w:rsidRPr="00AA7D94">
        <w:rPr>
          <w:rFonts w:ascii="Calibri" w:hAnsi="Calibri" w:cs="Calibri"/>
          <w:b/>
          <w:bCs/>
          <w:i/>
          <w:sz w:val="22"/>
          <w:szCs w:val="22"/>
        </w:rPr>
        <w:tab/>
      </w:r>
      <w:r w:rsidRPr="00AA7D94">
        <w:rPr>
          <w:rFonts w:ascii="Calibri" w:hAnsi="Calibri" w:cs="Calibri"/>
          <w:b/>
          <w:bCs/>
          <w:i/>
          <w:sz w:val="22"/>
          <w:szCs w:val="22"/>
        </w:rPr>
        <w:tab/>
        <w:t>WYKONAWCA</w:t>
      </w:r>
    </w:p>
    <w:p w14:paraId="52159D8E" w14:textId="77777777" w:rsidR="00E36F0C" w:rsidRPr="00AA7D94" w:rsidRDefault="00E36F0C" w:rsidP="006E1E5B">
      <w:pPr>
        <w:widowControl w:val="0"/>
        <w:tabs>
          <w:tab w:val="left" w:pos="4032"/>
          <w:tab w:val="left" w:pos="4176"/>
        </w:tabs>
        <w:spacing w:line="360" w:lineRule="auto"/>
        <w:ind w:left="284"/>
        <w:jc w:val="both"/>
        <w:rPr>
          <w:rFonts w:ascii="Calibri" w:hAnsi="Calibri" w:cs="Calibri"/>
          <w:b/>
          <w:bCs/>
          <w:sz w:val="22"/>
          <w:szCs w:val="22"/>
        </w:rPr>
      </w:pPr>
    </w:p>
    <w:p w14:paraId="224A3B70" w14:textId="77777777" w:rsidR="007C5863" w:rsidRPr="00AA7D94" w:rsidRDefault="007C5863" w:rsidP="006E1E5B">
      <w:pPr>
        <w:spacing w:line="360" w:lineRule="auto"/>
        <w:rPr>
          <w:rFonts w:ascii="Calibri" w:hAnsi="Calibri" w:cs="Calibri"/>
          <w:sz w:val="22"/>
          <w:szCs w:val="22"/>
        </w:rPr>
      </w:pPr>
    </w:p>
    <w:sectPr w:rsidR="007C5863" w:rsidRPr="00AA7D94" w:rsidSect="00CE5E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D4BB2" w14:textId="77777777" w:rsidR="00E32A94" w:rsidRDefault="00E32A94" w:rsidP="009F55A5">
      <w:r>
        <w:separator/>
      </w:r>
    </w:p>
  </w:endnote>
  <w:endnote w:type="continuationSeparator" w:id="0">
    <w:p w14:paraId="681AF9DC" w14:textId="77777777" w:rsidR="00E32A94" w:rsidRDefault="00E32A94" w:rsidP="009F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6B0CB" w14:textId="77777777" w:rsidR="00E32A94" w:rsidRDefault="00E32A94" w:rsidP="009F55A5">
      <w:r>
        <w:separator/>
      </w:r>
    </w:p>
  </w:footnote>
  <w:footnote w:type="continuationSeparator" w:id="0">
    <w:p w14:paraId="39767D88" w14:textId="77777777" w:rsidR="00E32A94" w:rsidRDefault="00E32A94" w:rsidP="009F5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51242DBC"/>
    <w:name w:val="WW8Num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 w15:restartNumberingAfterBreak="0">
    <w:nsid w:val="0000002B"/>
    <w:multiLevelType w:val="multilevel"/>
    <w:tmpl w:val="F9A615FC"/>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ascii="Calibri" w:eastAsia="Calibri" w:hAnsi="Calibri" w:cs="Calibri"/>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B07C28"/>
    <w:multiLevelType w:val="hybridMultilevel"/>
    <w:tmpl w:val="C7E8A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23DE4"/>
    <w:multiLevelType w:val="hybridMultilevel"/>
    <w:tmpl w:val="9B4AEF44"/>
    <w:name w:val="WW8Num29"/>
    <w:lvl w:ilvl="0" w:tplc="FFFFFFFF">
      <w:start w:val="1"/>
      <w:numFmt w:val="lowerLetter"/>
      <w:lvlText w:val="%1."/>
      <w:lvlJc w:val="left"/>
      <w:pPr>
        <w:tabs>
          <w:tab w:val="num" w:pos="360"/>
        </w:tabs>
        <w:ind w:left="36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26320C6"/>
    <w:multiLevelType w:val="hybridMultilevel"/>
    <w:tmpl w:val="9C8E776A"/>
    <w:lvl w:ilvl="0" w:tplc="A0508B40">
      <w:start w:val="1"/>
      <w:numFmt w:val="decimal"/>
      <w:lvlText w:val="%1)"/>
      <w:lvlJc w:val="left"/>
      <w:pPr>
        <w:ind w:left="644" w:hanging="360"/>
      </w:pPr>
      <w:rPr>
        <w:rFonts w:hint="default"/>
        <w:color w:val="auto"/>
      </w:r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 w15:restartNumberingAfterBreak="0">
    <w:nsid w:val="147E6801"/>
    <w:multiLevelType w:val="hybridMultilevel"/>
    <w:tmpl w:val="B0EA9A90"/>
    <w:lvl w:ilvl="0" w:tplc="8D4C23F4">
      <w:start w:val="1"/>
      <w:numFmt w:val="decimal"/>
      <w:lvlText w:val="%1)"/>
      <w:lvlJc w:val="left"/>
      <w:pPr>
        <w:tabs>
          <w:tab w:val="num" w:pos="360"/>
        </w:tabs>
        <w:ind w:left="360" w:hanging="360"/>
      </w:pPr>
      <w:rPr>
        <w:rFonts w:ascii="Calibri" w:eastAsia="Times New Roman" w:hAnsi="Calibri" w:cs="Calibri"/>
        <w:b w:val="0"/>
        <w:color w:val="auto"/>
        <w:sz w:val="22"/>
        <w:szCs w:val="22"/>
      </w:rPr>
    </w:lvl>
    <w:lvl w:ilvl="1" w:tplc="B518DD18">
      <w:start w:val="1"/>
      <w:numFmt w:val="bullet"/>
      <w:lvlText w:val="o"/>
      <w:lvlJc w:val="left"/>
      <w:pPr>
        <w:tabs>
          <w:tab w:val="num" w:pos="-2094"/>
        </w:tabs>
        <w:ind w:left="-2094" w:hanging="360"/>
      </w:pPr>
      <w:rPr>
        <w:rFonts w:ascii="Courier New" w:hAnsi="Courier New" w:cs="Courier New" w:hint="default"/>
      </w:rPr>
    </w:lvl>
    <w:lvl w:ilvl="2" w:tplc="0415001B">
      <w:start w:val="1"/>
      <w:numFmt w:val="bullet"/>
      <w:lvlText w:val=""/>
      <w:lvlJc w:val="left"/>
      <w:pPr>
        <w:tabs>
          <w:tab w:val="num" w:pos="-1374"/>
        </w:tabs>
        <w:ind w:left="-1374" w:hanging="360"/>
      </w:pPr>
      <w:rPr>
        <w:rFonts w:ascii="Wingdings" w:hAnsi="Wingdings" w:hint="default"/>
      </w:rPr>
    </w:lvl>
    <w:lvl w:ilvl="3" w:tplc="0415000F">
      <w:start w:val="1"/>
      <w:numFmt w:val="bullet"/>
      <w:lvlText w:val=""/>
      <w:lvlJc w:val="left"/>
      <w:pPr>
        <w:tabs>
          <w:tab w:val="num" w:pos="-654"/>
        </w:tabs>
        <w:ind w:left="-654" w:hanging="360"/>
      </w:pPr>
      <w:rPr>
        <w:rFonts w:ascii="Symbol" w:hAnsi="Symbol" w:hint="default"/>
      </w:rPr>
    </w:lvl>
    <w:lvl w:ilvl="4" w:tplc="04150019">
      <w:start w:val="1"/>
      <w:numFmt w:val="bullet"/>
      <w:lvlText w:val="o"/>
      <w:lvlJc w:val="left"/>
      <w:pPr>
        <w:tabs>
          <w:tab w:val="num" w:pos="66"/>
        </w:tabs>
        <w:ind w:left="66" w:hanging="360"/>
      </w:pPr>
      <w:rPr>
        <w:rFonts w:ascii="Courier New" w:hAnsi="Courier New" w:cs="Courier New" w:hint="default"/>
      </w:rPr>
    </w:lvl>
    <w:lvl w:ilvl="5" w:tplc="0415001B">
      <w:start w:val="1"/>
      <w:numFmt w:val="bullet"/>
      <w:lvlText w:val=""/>
      <w:lvlJc w:val="left"/>
      <w:pPr>
        <w:tabs>
          <w:tab w:val="num" w:pos="786"/>
        </w:tabs>
        <w:ind w:left="786" w:hanging="360"/>
      </w:pPr>
      <w:rPr>
        <w:rFonts w:ascii="Wingdings" w:hAnsi="Wingdings" w:hint="default"/>
      </w:rPr>
    </w:lvl>
    <w:lvl w:ilvl="6" w:tplc="0415000F">
      <w:start w:val="1"/>
      <w:numFmt w:val="bullet"/>
      <w:lvlText w:val=""/>
      <w:lvlJc w:val="left"/>
      <w:pPr>
        <w:tabs>
          <w:tab w:val="num" w:pos="1506"/>
        </w:tabs>
        <w:ind w:left="1506" w:hanging="360"/>
      </w:pPr>
      <w:rPr>
        <w:rFonts w:ascii="Symbol" w:hAnsi="Symbol" w:hint="default"/>
      </w:rPr>
    </w:lvl>
    <w:lvl w:ilvl="7" w:tplc="04150019">
      <w:start w:val="1"/>
      <w:numFmt w:val="bullet"/>
      <w:lvlText w:val="o"/>
      <w:lvlJc w:val="left"/>
      <w:pPr>
        <w:tabs>
          <w:tab w:val="num" w:pos="2226"/>
        </w:tabs>
        <w:ind w:left="2226" w:hanging="360"/>
      </w:pPr>
      <w:rPr>
        <w:rFonts w:ascii="Courier New" w:hAnsi="Courier New" w:cs="Courier New" w:hint="default"/>
      </w:rPr>
    </w:lvl>
    <w:lvl w:ilvl="8" w:tplc="0415001B">
      <w:start w:val="1"/>
      <w:numFmt w:val="bullet"/>
      <w:lvlText w:val=""/>
      <w:lvlJc w:val="left"/>
      <w:pPr>
        <w:tabs>
          <w:tab w:val="num" w:pos="2946"/>
        </w:tabs>
        <w:ind w:left="2946" w:hanging="360"/>
      </w:pPr>
      <w:rPr>
        <w:rFonts w:ascii="Wingdings" w:hAnsi="Wingdings" w:hint="default"/>
      </w:rPr>
    </w:lvl>
  </w:abstractNum>
  <w:abstractNum w:abstractNumId="7" w15:restartNumberingAfterBreak="0">
    <w:nsid w:val="1A31054F"/>
    <w:multiLevelType w:val="multilevel"/>
    <w:tmpl w:val="051082FC"/>
    <w:lvl w:ilvl="0">
      <w:start w:val="4"/>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7A6753"/>
    <w:multiLevelType w:val="multilevel"/>
    <w:tmpl w:val="D0F84C00"/>
    <w:lvl w:ilvl="0">
      <w:start w:val="4"/>
      <w:numFmt w:val="decimal"/>
      <w:lvlText w:val="%1."/>
      <w:lvlJc w:val="left"/>
      <w:pPr>
        <w:tabs>
          <w:tab w:val="num" w:pos="644"/>
        </w:tabs>
        <w:ind w:left="644" w:hanging="360"/>
      </w:pPr>
      <w:rPr>
        <w:rFonts w:cs="Times New Roman" w:hint="default"/>
        <w:sz w:val="22"/>
        <w:szCs w:val="22"/>
      </w:rPr>
    </w:lvl>
    <w:lvl w:ilvl="1">
      <w:start w:val="1"/>
      <w:numFmt w:val="decimal"/>
      <w:lvlText w:val="%2."/>
      <w:lvlJc w:val="left"/>
      <w:pPr>
        <w:tabs>
          <w:tab w:val="num" w:pos="1364"/>
        </w:tabs>
        <w:ind w:left="1364" w:hanging="360"/>
      </w:pPr>
      <w:rPr>
        <w:rFonts w:cs="Times New Roman" w:hint="default"/>
      </w:rPr>
    </w:lvl>
    <w:lvl w:ilvl="2">
      <w:start w:val="1"/>
      <w:numFmt w:val="decimal"/>
      <w:lvlText w:val="%3."/>
      <w:lvlJc w:val="left"/>
      <w:pPr>
        <w:tabs>
          <w:tab w:val="num" w:pos="928"/>
        </w:tabs>
        <w:ind w:left="928" w:hanging="360"/>
      </w:pPr>
      <w:rPr>
        <w:rFonts w:ascii="Calibri" w:eastAsia="Calibri" w:hAnsi="Calibri" w:cs="Calibri" w:hint="default"/>
      </w:rPr>
    </w:lvl>
    <w:lvl w:ilvl="3">
      <w:start w:val="1"/>
      <w:numFmt w:val="decimal"/>
      <w:lvlText w:val="%4."/>
      <w:lvlJc w:val="left"/>
      <w:pPr>
        <w:tabs>
          <w:tab w:val="num" w:pos="2084"/>
        </w:tabs>
        <w:ind w:left="2084" w:hanging="360"/>
      </w:pPr>
      <w:rPr>
        <w:rFonts w:cs="Times New Roman" w:hint="default"/>
      </w:rPr>
    </w:lvl>
    <w:lvl w:ilvl="4">
      <w:start w:val="1"/>
      <w:numFmt w:val="decimal"/>
      <w:lvlText w:val="%5."/>
      <w:lvlJc w:val="left"/>
      <w:pPr>
        <w:tabs>
          <w:tab w:val="num" w:pos="2444"/>
        </w:tabs>
        <w:ind w:left="2444" w:hanging="360"/>
      </w:pPr>
      <w:rPr>
        <w:rFonts w:cs="Times New Roman" w:hint="default"/>
      </w:rPr>
    </w:lvl>
    <w:lvl w:ilvl="5">
      <w:start w:val="1"/>
      <w:numFmt w:val="decimal"/>
      <w:lvlText w:val="%6."/>
      <w:lvlJc w:val="left"/>
      <w:pPr>
        <w:tabs>
          <w:tab w:val="num" w:pos="2804"/>
        </w:tabs>
        <w:ind w:left="2804" w:hanging="360"/>
      </w:pPr>
      <w:rPr>
        <w:rFonts w:cs="Times New Roman" w:hint="default"/>
      </w:rPr>
    </w:lvl>
    <w:lvl w:ilvl="6">
      <w:start w:val="1"/>
      <w:numFmt w:val="decimal"/>
      <w:lvlText w:val="%7."/>
      <w:lvlJc w:val="left"/>
      <w:pPr>
        <w:tabs>
          <w:tab w:val="num" w:pos="3164"/>
        </w:tabs>
        <w:ind w:left="3164" w:hanging="360"/>
      </w:pPr>
      <w:rPr>
        <w:rFonts w:cs="Times New Roman" w:hint="default"/>
      </w:rPr>
    </w:lvl>
    <w:lvl w:ilvl="7">
      <w:start w:val="1"/>
      <w:numFmt w:val="decimal"/>
      <w:lvlText w:val="%8."/>
      <w:lvlJc w:val="left"/>
      <w:pPr>
        <w:tabs>
          <w:tab w:val="num" w:pos="3524"/>
        </w:tabs>
        <w:ind w:left="3524" w:hanging="360"/>
      </w:pPr>
      <w:rPr>
        <w:rFonts w:cs="Times New Roman" w:hint="default"/>
      </w:rPr>
    </w:lvl>
    <w:lvl w:ilvl="8">
      <w:start w:val="1"/>
      <w:numFmt w:val="decimal"/>
      <w:lvlText w:val="%9."/>
      <w:lvlJc w:val="left"/>
      <w:pPr>
        <w:tabs>
          <w:tab w:val="num" w:pos="3884"/>
        </w:tabs>
        <w:ind w:left="3884" w:hanging="360"/>
      </w:pPr>
      <w:rPr>
        <w:rFonts w:cs="Times New Roman" w:hint="default"/>
      </w:rPr>
    </w:lvl>
  </w:abstractNum>
  <w:abstractNum w:abstractNumId="9" w15:restartNumberingAfterBreak="0">
    <w:nsid w:val="267B7AC1"/>
    <w:multiLevelType w:val="hybridMultilevel"/>
    <w:tmpl w:val="5426BD8E"/>
    <w:lvl w:ilvl="0" w:tplc="ABAEB490">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C0A11"/>
    <w:multiLevelType w:val="hybridMultilevel"/>
    <w:tmpl w:val="F9586302"/>
    <w:lvl w:ilvl="0" w:tplc="846A6D8C">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D7469A"/>
    <w:multiLevelType w:val="hybridMultilevel"/>
    <w:tmpl w:val="5ABE89AA"/>
    <w:lvl w:ilvl="0" w:tplc="346C5C20">
      <w:start w:val="1"/>
      <w:numFmt w:val="decimal"/>
      <w:lvlText w:val="%1."/>
      <w:lvlJc w:val="left"/>
      <w:pPr>
        <w:ind w:left="360" w:hanging="360"/>
      </w:pPr>
      <w:rPr>
        <w:rFonts w:hint="default"/>
      </w:rPr>
    </w:lvl>
    <w:lvl w:ilvl="1" w:tplc="CFDA9AA2">
      <w:start w:val="1"/>
      <w:numFmt w:val="decimal"/>
      <w:lvlText w:val="%2)"/>
      <w:lvlJc w:val="left"/>
      <w:pPr>
        <w:ind w:left="644" w:hanging="360"/>
      </w:pPr>
      <w:rPr>
        <w:rFonts w:ascii="Calibri" w:eastAsia="Times New Roman" w:hAnsi="Calibri" w:cs="Calibri"/>
        <w:strike w:val="0"/>
      </w:rPr>
    </w:lvl>
    <w:lvl w:ilvl="2" w:tplc="0415001B">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97574"/>
    <w:multiLevelType w:val="hybridMultilevel"/>
    <w:tmpl w:val="66EE2CAE"/>
    <w:lvl w:ilvl="0" w:tplc="0415000F">
      <w:start w:val="1"/>
      <w:numFmt w:val="decimal"/>
      <w:lvlText w:val="%1."/>
      <w:lvlJc w:val="left"/>
      <w:pPr>
        <w:tabs>
          <w:tab w:val="num" w:pos="360"/>
        </w:tabs>
        <w:ind w:left="360" w:hanging="360"/>
      </w:pPr>
      <w:rPr>
        <w:rFonts w:hint="default"/>
        <w:b w:val="0"/>
      </w:rPr>
    </w:lvl>
    <w:lvl w:ilvl="1" w:tplc="B5A86A7A" w:tentative="1">
      <w:start w:val="1"/>
      <w:numFmt w:val="lowerLetter"/>
      <w:lvlText w:val="%2."/>
      <w:lvlJc w:val="left"/>
      <w:pPr>
        <w:ind w:left="1440" w:hanging="360"/>
      </w:pPr>
    </w:lvl>
    <w:lvl w:ilvl="2" w:tplc="A9EEA0C0"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A14FB"/>
    <w:multiLevelType w:val="multilevel"/>
    <w:tmpl w:val="EFC6394C"/>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60" w:hanging="360"/>
      </w:pPr>
    </w:lvl>
    <w:lvl w:ilvl="4">
      <w:start w:val="1"/>
      <w:numFmt w:val="decimal"/>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14" w15:restartNumberingAfterBreak="0">
    <w:nsid w:val="42172253"/>
    <w:multiLevelType w:val="multilevel"/>
    <w:tmpl w:val="F9CED5D4"/>
    <w:lvl w:ilvl="0">
      <w:start w:val="1"/>
      <w:numFmt w:val="decimal"/>
      <w:lvlText w:val="%1)"/>
      <w:lvlJc w:val="left"/>
      <w:pPr>
        <w:tabs>
          <w:tab w:val="num" w:pos="720"/>
        </w:tabs>
        <w:ind w:left="720" w:hanging="360"/>
      </w:pPr>
      <w:rPr>
        <w:rFonts w:ascii="Calibri" w:eastAsia="Times New Roman" w:hAnsi="Calibri" w:cs="Times New Roman"/>
        <w:b w:val="0"/>
        <w:sz w:val="22"/>
        <w:szCs w:val="22"/>
      </w:r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ascii="Calibri" w:hAnsi="Calibri" w:cs="Times New Roman"/>
      </w:rPr>
    </w:lvl>
    <w:lvl w:ilvl="3">
      <w:start w:val="1"/>
      <w:numFmt w:val="decimal"/>
      <w:lvlText w:val="%4."/>
      <w:lvlJc w:val="left"/>
      <w:pPr>
        <w:tabs>
          <w:tab w:val="num" w:pos="1800"/>
        </w:tabs>
        <w:ind w:left="1800" w:hanging="360"/>
      </w:pPr>
      <w:rPr>
        <w:rFonts w:ascii="Calibri" w:hAnsi="Calibri" w:cs="Times New Roman"/>
      </w:rPr>
    </w:lvl>
    <w:lvl w:ilvl="4">
      <w:start w:val="1"/>
      <w:numFmt w:val="decimal"/>
      <w:lvlText w:val="%5."/>
      <w:lvlJc w:val="left"/>
      <w:pPr>
        <w:tabs>
          <w:tab w:val="num" w:pos="2160"/>
        </w:tabs>
        <w:ind w:left="2160" w:hanging="360"/>
      </w:pPr>
      <w:rPr>
        <w:rFonts w:ascii="Calibri" w:hAnsi="Calibri" w:cs="Times New Roman"/>
      </w:rPr>
    </w:lvl>
    <w:lvl w:ilvl="5">
      <w:start w:val="1"/>
      <w:numFmt w:val="decimal"/>
      <w:lvlText w:val="%6."/>
      <w:lvlJc w:val="left"/>
      <w:pPr>
        <w:tabs>
          <w:tab w:val="num" w:pos="2520"/>
        </w:tabs>
        <w:ind w:left="2520" w:hanging="360"/>
      </w:pPr>
      <w:rPr>
        <w:rFonts w:ascii="Calibri" w:hAnsi="Calibri" w:cs="Times New Roman"/>
      </w:rPr>
    </w:lvl>
    <w:lvl w:ilvl="6">
      <w:start w:val="1"/>
      <w:numFmt w:val="decimal"/>
      <w:lvlText w:val="%7."/>
      <w:lvlJc w:val="left"/>
      <w:pPr>
        <w:tabs>
          <w:tab w:val="num" w:pos="2880"/>
        </w:tabs>
        <w:ind w:left="2880" w:hanging="360"/>
      </w:pPr>
      <w:rPr>
        <w:rFonts w:ascii="Calibri" w:hAnsi="Calibri" w:cs="Times New Roman"/>
      </w:rPr>
    </w:lvl>
    <w:lvl w:ilvl="7">
      <w:start w:val="1"/>
      <w:numFmt w:val="decimal"/>
      <w:lvlText w:val="%8."/>
      <w:lvlJc w:val="left"/>
      <w:pPr>
        <w:tabs>
          <w:tab w:val="num" w:pos="3240"/>
        </w:tabs>
        <w:ind w:left="3240" w:hanging="360"/>
      </w:pPr>
      <w:rPr>
        <w:rFonts w:ascii="Calibri" w:hAnsi="Calibri" w:cs="Times New Roman"/>
      </w:rPr>
    </w:lvl>
    <w:lvl w:ilvl="8">
      <w:start w:val="1"/>
      <w:numFmt w:val="decimal"/>
      <w:lvlText w:val="%9."/>
      <w:lvlJc w:val="left"/>
      <w:pPr>
        <w:tabs>
          <w:tab w:val="num" w:pos="3600"/>
        </w:tabs>
        <w:ind w:left="3600" w:hanging="360"/>
      </w:pPr>
      <w:rPr>
        <w:rFonts w:ascii="Calibri" w:hAnsi="Calibri" w:cs="Times New Roman"/>
      </w:rPr>
    </w:lvl>
  </w:abstractNum>
  <w:abstractNum w:abstractNumId="15" w15:restartNumberingAfterBreak="0">
    <w:nsid w:val="547A2095"/>
    <w:multiLevelType w:val="multilevel"/>
    <w:tmpl w:val="3F4CB6A2"/>
    <w:lvl w:ilvl="0">
      <w:start w:val="1"/>
      <w:numFmt w:val="decimal"/>
      <w:lvlText w:val="%1)"/>
      <w:lvlJc w:val="left"/>
      <w:pPr>
        <w:ind w:left="644" w:hanging="360"/>
      </w:pPr>
      <w:rPr>
        <w:b w:val="0"/>
        <w:bCs/>
        <w:i w:val="0"/>
        <w:iCs/>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60"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98E77EE"/>
    <w:multiLevelType w:val="hybridMultilevel"/>
    <w:tmpl w:val="7E121158"/>
    <w:lvl w:ilvl="0" w:tplc="B484DF86">
      <w:start w:val="1"/>
      <w:numFmt w:val="decimal"/>
      <w:lvlText w:val="%1)"/>
      <w:lvlJc w:val="left"/>
      <w:pPr>
        <w:ind w:left="644" w:hanging="360"/>
      </w:pPr>
      <w:rPr>
        <w:rFonts w:hint="default"/>
        <w:b w:val="0"/>
        <w:bCs/>
        <w:i w:val="0"/>
        <w:iCs/>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5B384F75"/>
    <w:multiLevelType w:val="multilevel"/>
    <w:tmpl w:val="97449F74"/>
    <w:lvl w:ilvl="0">
      <w:start w:val="1"/>
      <w:numFmt w:val="decimal"/>
      <w:lvlText w:val="%1."/>
      <w:lvlJc w:val="left"/>
      <w:pPr>
        <w:ind w:left="360" w:hanging="360"/>
      </w:pPr>
      <w:rPr>
        <w:rFonts w:hint="default"/>
        <w:color w:val="auto"/>
        <w:sz w:val="22"/>
      </w:rPr>
    </w:lvl>
    <w:lvl w:ilvl="1">
      <w:start w:val="1"/>
      <w:numFmt w:val="decimal"/>
      <w:lvlText w:val="%2)"/>
      <w:lvlJc w:val="left"/>
      <w:pPr>
        <w:ind w:left="720" w:hanging="360"/>
      </w:pPr>
      <w:rPr>
        <w:sz w:val="22"/>
      </w:rPr>
    </w:lvl>
    <w:lvl w:ilvl="2">
      <w:start w:val="1"/>
      <w:numFmt w:val="lowerRoman"/>
      <w:lvlText w:val="%3)"/>
      <w:lvlJc w:val="left"/>
      <w:pPr>
        <w:ind w:left="1080" w:hanging="360"/>
      </w:pPr>
      <w:rPr>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lvl>
  </w:abstractNum>
  <w:abstractNum w:abstractNumId="18" w15:restartNumberingAfterBreak="0">
    <w:nsid w:val="5D431CCD"/>
    <w:multiLevelType w:val="hybridMultilevel"/>
    <w:tmpl w:val="2710D35C"/>
    <w:name w:val="WW8Num4222"/>
    <w:lvl w:ilvl="0" w:tplc="A07639A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671233"/>
    <w:multiLevelType w:val="hybridMultilevel"/>
    <w:tmpl w:val="831AE90C"/>
    <w:lvl w:ilvl="0" w:tplc="171E5616">
      <w:start w:val="1"/>
      <w:numFmt w:val="decimal"/>
      <w:lvlText w:val="%1)"/>
      <w:lvlJc w:val="righ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rPr>
        <w:rFonts w:hint="default"/>
      </w:rPr>
    </w:lvl>
    <w:lvl w:ilvl="2" w:tplc="2FDC63B8">
      <w:start w:val="1"/>
      <w:numFmt w:val="decimal"/>
      <w:lvlText w:val="%3."/>
      <w:lvlJc w:val="left"/>
      <w:pPr>
        <w:ind w:left="2340" w:hanging="360"/>
      </w:pPr>
      <w:rPr>
        <w:rFonts w:hint="default"/>
        <w:b/>
      </w:rPr>
    </w:lvl>
    <w:lvl w:ilvl="3" w:tplc="0B0C1AB8">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F1CD7"/>
    <w:multiLevelType w:val="multilevel"/>
    <w:tmpl w:val="21DE825A"/>
    <w:lvl w:ilvl="0">
      <w:start w:val="7"/>
      <w:numFmt w:val="decimal"/>
      <w:lvlText w:val="%1."/>
      <w:lvlJc w:val="left"/>
      <w:pPr>
        <w:ind w:left="360" w:hanging="360"/>
      </w:pPr>
      <w:rPr>
        <w:rFonts w:hint="default"/>
      </w:rPr>
    </w:lvl>
    <w:lvl w:ilvl="1">
      <w:start w:val="1"/>
      <w:numFmt w:val="decimal"/>
      <w:lvlText w:val="%2)"/>
      <w:lvlJc w:val="left"/>
      <w:pPr>
        <w:ind w:left="1004" w:hanging="360"/>
      </w:pPr>
      <w:rPr>
        <w:rFonts w:ascii="Calibri" w:eastAsia="Times New Roman" w:hAnsi="Calibri" w:cs="Calibri"/>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62F0583E"/>
    <w:multiLevelType w:val="hybridMultilevel"/>
    <w:tmpl w:val="3DDEF50A"/>
    <w:lvl w:ilvl="0" w:tplc="72349122">
      <w:start w:val="1"/>
      <w:numFmt w:val="decimal"/>
      <w:lvlText w:val="%1."/>
      <w:lvlJc w:val="left"/>
      <w:pPr>
        <w:tabs>
          <w:tab w:val="num" w:pos="780"/>
        </w:tabs>
        <w:ind w:left="78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C318C2"/>
    <w:multiLevelType w:val="multilevel"/>
    <w:tmpl w:val="3F4CB6A2"/>
    <w:lvl w:ilvl="0">
      <w:start w:val="1"/>
      <w:numFmt w:val="decimal"/>
      <w:lvlText w:val="%1)"/>
      <w:lvlJc w:val="left"/>
      <w:pPr>
        <w:ind w:left="644" w:hanging="360"/>
      </w:pPr>
      <w:rPr>
        <w:b w:val="0"/>
        <w:bCs/>
        <w:i w:val="0"/>
        <w:iCs/>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15:restartNumberingAfterBreak="0">
    <w:nsid w:val="6EA9282B"/>
    <w:multiLevelType w:val="hybridMultilevel"/>
    <w:tmpl w:val="D9CE60AA"/>
    <w:lvl w:ilvl="0" w:tplc="861A1D7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110EBD"/>
    <w:multiLevelType w:val="hybridMultilevel"/>
    <w:tmpl w:val="A8F65756"/>
    <w:lvl w:ilvl="0" w:tplc="EF1EE2FE">
      <w:start w:val="1"/>
      <w:numFmt w:val="decimal"/>
      <w:lvlText w:val="%1."/>
      <w:lvlJc w:val="left"/>
      <w:pPr>
        <w:tabs>
          <w:tab w:val="num" w:pos="360"/>
        </w:tabs>
        <w:ind w:left="360" w:hanging="360"/>
      </w:pPr>
      <w:rPr>
        <w:sz w:val="22"/>
        <w:szCs w:val="22"/>
      </w:rPr>
    </w:lvl>
    <w:lvl w:ilvl="1" w:tplc="04150019">
      <w:start w:val="1"/>
      <w:numFmt w:val="decimal"/>
      <w:lvlText w:val="%2)"/>
      <w:lvlJc w:val="left"/>
      <w:pPr>
        <w:tabs>
          <w:tab w:val="num" w:pos="644"/>
        </w:tabs>
        <w:ind w:left="644" w:hanging="360"/>
      </w:pPr>
      <w:rPr>
        <w:rFonts w:ascii="Calibri" w:eastAsia="Times New Roman" w:hAnsi="Calibri"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8A76485"/>
    <w:multiLevelType w:val="singleLevel"/>
    <w:tmpl w:val="62387068"/>
    <w:lvl w:ilvl="0">
      <w:start w:val="4"/>
      <w:numFmt w:val="decimal"/>
      <w:lvlText w:val="%1."/>
      <w:lvlJc w:val="left"/>
      <w:pPr>
        <w:tabs>
          <w:tab w:val="num" w:pos="360"/>
        </w:tabs>
        <w:ind w:left="360" w:hanging="360"/>
      </w:pPr>
      <w:rPr>
        <w:rFonts w:ascii="Calibri" w:hAnsi="Calibri" w:hint="default"/>
        <w:sz w:val="22"/>
        <w:szCs w:val="22"/>
      </w:rPr>
    </w:lvl>
  </w:abstractNum>
  <w:abstractNum w:abstractNumId="26" w15:restartNumberingAfterBreak="0">
    <w:nsid w:val="7A9F6CB4"/>
    <w:multiLevelType w:val="multilevel"/>
    <w:tmpl w:val="49B033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211"/>
        </w:tabs>
        <w:ind w:left="1211"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4"/>
  </w:num>
  <w:num w:numId="3">
    <w:abstractNumId w:val="24"/>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lvlOverride w:ilvl="0">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22"/>
  </w:num>
  <w:num w:numId="16">
    <w:abstractNumId w:val="16"/>
  </w:num>
  <w:num w:numId="17">
    <w:abstractNumId w:val="5"/>
  </w:num>
  <w:num w:numId="18">
    <w:abstractNumId w:val="8"/>
  </w:num>
  <w:num w:numId="19">
    <w:abstractNumId w:val="17"/>
  </w:num>
  <w:num w:numId="20">
    <w:abstractNumId w:val="7"/>
  </w:num>
  <w:num w:numId="21">
    <w:abstractNumId w:val="10"/>
  </w:num>
  <w:num w:numId="22">
    <w:abstractNumId w:val="19"/>
  </w:num>
  <w:num w:numId="23">
    <w:abstractNumId w:val="6"/>
  </w:num>
  <w:num w:numId="24">
    <w:abstractNumId w:val="3"/>
  </w:num>
  <w:num w:numId="25">
    <w:abstractNumId w:val="23"/>
  </w:num>
  <w:num w:numId="26">
    <w:abstractNumId w:val="20"/>
  </w:num>
  <w:num w:numId="27">
    <w:abstractNumId w:val="13"/>
  </w:num>
  <w:num w:numId="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C"/>
    <w:rsid w:val="00015DC7"/>
    <w:rsid w:val="00027EA3"/>
    <w:rsid w:val="00031641"/>
    <w:rsid w:val="00031F71"/>
    <w:rsid w:val="0005345D"/>
    <w:rsid w:val="00064458"/>
    <w:rsid w:val="000B4679"/>
    <w:rsid w:val="000E519A"/>
    <w:rsid w:val="000F5F41"/>
    <w:rsid w:val="00127FFC"/>
    <w:rsid w:val="00147264"/>
    <w:rsid w:val="00153E1A"/>
    <w:rsid w:val="001B4E8B"/>
    <w:rsid w:val="001C38C9"/>
    <w:rsid w:val="00211134"/>
    <w:rsid w:val="002357BA"/>
    <w:rsid w:val="002419AC"/>
    <w:rsid w:val="002700C7"/>
    <w:rsid w:val="0027245A"/>
    <w:rsid w:val="002B2AB9"/>
    <w:rsid w:val="002B47CD"/>
    <w:rsid w:val="002D049F"/>
    <w:rsid w:val="00306C20"/>
    <w:rsid w:val="00327DA5"/>
    <w:rsid w:val="00331847"/>
    <w:rsid w:val="00351C58"/>
    <w:rsid w:val="00357B82"/>
    <w:rsid w:val="0036125C"/>
    <w:rsid w:val="00370F31"/>
    <w:rsid w:val="003B0613"/>
    <w:rsid w:val="00404023"/>
    <w:rsid w:val="004254E3"/>
    <w:rsid w:val="004369CC"/>
    <w:rsid w:val="004F6211"/>
    <w:rsid w:val="005336D3"/>
    <w:rsid w:val="0054384C"/>
    <w:rsid w:val="00544268"/>
    <w:rsid w:val="0055023E"/>
    <w:rsid w:val="005535C0"/>
    <w:rsid w:val="00563DAF"/>
    <w:rsid w:val="00570F27"/>
    <w:rsid w:val="00587B9A"/>
    <w:rsid w:val="005D1467"/>
    <w:rsid w:val="00617D12"/>
    <w:rsid w:val="00623C0F"/>
    <w:rsid w:val="0069467B"/>
    <w:rsid w:val="00695E3D"/>
    <w:rsid w:val="006C594A"/>
    <w:rsid w:val="006E1E5B"/>
    <w:rsid w:val="006E695E"/>
    <w:rsid w:val="006F56CD"/>
    <w:rsid w:val="006F6670"/>
    <w:rsid w:val="007309CC"/>
    <w:rsid w:val="0074147D"/>
    <w:rsid w:val="007C5863"/>
    <w:rsid w:val="007D6A3F"/>
    <w:rsid w:val="007E109C"/>
    <w:rsid w:val="007F1BD9"/>
    <w:rsid w:val="00825DEC"/>
    <w:rsid w:val="0084799A"/>
    <w:rsid w:val="00867A3C"/>
    <w:rsid w:val="0087746E"/>
    <w:rsid w:val="00885482"/>
    <w:rsid w:val="008D0021"/>
    <w:rsid w:val="00924D6A"/>
    <w:rsid w:val="00945B11"/>
    <w:rsid w:val="0094643C"/>
    <w:rsid w:val="00953BEF"/>
    <w:rsid w:val="00965598"/>
    <w:rsid w:val="009904AC"/>
    <w:rsid w:val="009C2B2C"/>
    <w:rsid w:val="009D7C06"/>
    <w:rsid w:val="009F55A5"/>
    <w:rsid w:val="00A22B18"/>
    <w:rsid w:val="00A22E2F"/>
    <w:rsid w:val="00A36103"/>
    <w:rsid w:val="00A411BE"/>
    <w:rsid w:val="00A54F9D"/>
    <w:rsid w:val="00A75934"/>
    <w:rsid w:val="00A80C21"/>
    <w:rsid w:val="00A8777D"/>
    <w:rsid w:val="00A957E6"/>
    <w:rsid w:val="00AA7D94"/>
    <w:rsid w:val="00B62772"/>
    <w:rsid w:val="00BA5004"/>
    <w:rsid w:val="00BC1F33"/>
    <w:rsid w:val="00C7330F"/>
    <w:rsid w:val="00C860C2"/>
    <w:rsid w:val="00C86E31"/>
    <w:rsid w:val="00CE5E9A"/>
    <w:rsid w:val="00D057E4"/>
    <w:rsid w:val="00D16DE3"/>
    <w:rsid w:val="00D366CE"/>
    <w:rsid w:val="00D47170"/>
    <w:rsid w:val="00D5062E"/>
    <w:rsid w:val="00D61675"/>
    <w:rsid w:val="00D84FF8"/>
    <w:rsid w:val="00DF7435"/>
    <w:rsid w:val="00E32A94"/>
    <w:rsid w:val="00E36F0C"/>
    <w:rsid w:val="00E533A0"/>
    <w:rsid w:val="00E633F6"/>
    <w:rsid w:val="00E72BF2"/>
    <w:rsid w:val="00E863A7"/>
    <w:rsid w:val="00E87E05"/>
    <w:rsid w:val="00E94105"/>
    <w:rsid w:val="00EB5730"/>
    <w:rsid w:val="00ED7191"/>
    <w:rsid w:val="00F222F7"/>
    <w:rsid w:val="00F241DA"/>
    <w:rsid w:val="00F37BAD"/>
    <w:rsid w:val="00F37D5C"/>
    <w:rsid w:val="00F47194"/>
    <w:rsid w:val="00FB25FD"/>
    <w:rsid w:val="00FB72B2"/>
    <w:rsid w:val="00FC445E"/>
    <w:rsid w:val="00FD619D"/>
    <w:rsid w:val="00FD74D7"/>
    <w:rsid w:val="00FF66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3AA4"/>
  <w15:docId w15:val="{AB6E30DB-FA11-48EB-A9C2-BCBBB4E9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F0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6F0C"/>
    <w:rPr>
      <w:sz w:val="16"/>
      <w:szCs w:val="16"/>
    </w:rPr>
  </w:style>
  <w:style w:type="paragraph" w:styleId="Akapitzlist">
    <w:name w:val="List Paragraph"/>
    <w:basedOn w:val="Normalny"/>
    <w:link w:val="AkapitzlistZnak"/>
    <w:uiPriority w:val="34"/>
    <w:qFormat/>
    <w:rsid w:val="00E36F0C"/>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E36F0C"/>
    <w:pPr>
      <w:spacing w:after="120"/>
    </w:pPr>
  </w:style>
  <w:style w:type="character" w:customStyle="1" w:styleId="TekstpodstawowyZnak">
    <w:name w:val="Tekst podstawowy Znak"/>
    <w:basedOn w:val="Domylnaczcionkaakapitu"/>
    <w:link w:val="Tekstpodstawowy"/>
    <w:rsid w:val="00E36F0C"/>
    <w:rPr>
      <w:rFonts w:ascii="Times New Roman" w:eastAsia="Times New Roman" w:hAnsi="Times New Roman" w:cs="Times New Roman"/>
      <w:sz w:val="24"/>
      <w:szCs w:val="24"/>
    </w:rPr>
  </w:style>
  <w:style w:type="paragraph" w:customStyle="1" w:styleId="Tekstpodstawowy21">
    <w:name w:val="Tekst podstawowy 21"/>
    <w:basedOn w:val="Normalny"/>
    <w:rsid w:val="00E36F0C"/>
    <w:pPr>
      <w:suppressAutoHyphens/>
    </w:pPr>
    <w:rPr>
      <w:szCs w:val="20"/>
      <w:lang w:eastAsia="ar-SA"/>
    </w:rPr>
  </w:style>
  <w:style w:type="paragraph" w:styleId="Tekstpodstawowy2">
    <w:name w:val="Body Text 2"/>
    <w:basedOn w:val="Normalny"/>
    <w:link w:val="Tekstpodstawowy2Znak"/>
    <w:uiPriority w:val="99"/>
    <w:rsid w:val="00E36F0C"/>
    <w:pPr>
      <w:spacing w:after="120" w:line="480" w:lineRule="auto"/>
    </w:pPr>
    <w:rPr>
      <w:szCs w:val="20"/>
    </w:rPr>
  </w:style>
  <w:style w:type="character" w:customStyle="1" w:styleId="Tekstpodstawowy2Znak">
    <w:name w:val="Tekst podstawowy 2 Znak"/>
    <w:basedOn w:val="Domylnaczcionkaakapitu"/>
    <w:link w:val="Tekstpodstawowy2"/>
    <w:uiPriority w:val="99"/>
    <w:rsid w:val="00E36F0C"/>
    <w:rPr>
      <w:rFonts w:ascii="Times New Roman" w:eastAsia="Times New Roman" w:hAnsi="Times New Roman" w:cs="Times New Roman"/>
      <w:sz w:val="24"/>
      <w:szCs w:val="20"/>
    </w:rPr>
  </w:style>
  <w:style w:type="paragraph" w:customStyle="1" w:styleId="Podpunkt">
    <w:name w:val="Podpunkt"/>
    <w:basedOn w:val="Normalny"/>
    <w:uiPriority w:val="99"/>
    <w:rsid w:val="00E36F0C"/>
    <w:pPr>
      <w:suppressAutoHyphens/>
      <w:jc w:val="both"/>
    </w:pPr>
    <w:rPr>
      <w:rFonts w:eastAsia="Calibri"/>
      <w:sz w:val="20"/>
      <w:szCs w:val="20"/>
      <w:lang w:eastAsia="ar-SA"/>
    </w:rPr>
  </w:style>
  <w:style w:type="character" w:customStyle="1" w:styleId="AkapitzlistZnak">
    <w:name w:val="Akapit z listą Znak"/>
    <w:link w:val="Akapitzlist"/>
    <w:uiPriority w:val="34"/>
    <w:locked/>
    <w:rsid w:val="00E36F0C"/>
    <w:rPr>
      <w:rFonts w:ascii="Calibri" w:eastAsia="Calibri" w:hAnsi="Calibri" w:cs="Times New Roman"/>
    </w:rPr>
  </w:style>
  <w:style w:type="paragraph" w:styleId="Tekstdymka">
    <w:name w:val="Balloon Text"/>
    <w:basedOn w:val="Normalny"/>
    <w:link w:val="TekstdymkaZnak"/>
    <w:uiPriority w:val="99"/>
    <w:semiHidden/>
    <w:unhideWhenUsed/>
    <w:rsid w:val="00153E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E1A"/>
    <w:rPr>
      <w:rFonts w:ascii="Segoe UI" w:eastAsia="Times New Roman" w:hAnsi="Segoe UI" w:cs="Segoe UI"/>
      <w:sz w:val="18"/>
      <w:szCs w:val="18"/>
      <w:lang w:eastAsia="pl-PL"/>
    </w:rPr>
  </w:style>
  <w:style w:type="paragraph" w:customStyle="1" w:styleId="ZnakZnakZnak2ZnakZnakZnakZnakZnakZnakZnak">
    <w:name w:val="Znak Znak Znak2 Znak Znak Znak Znak Znak Znak Znak"/>
    <w:basedOn w:val="Normalny"/>
    <w:rsid w:val="008D0021"/>
  </w:style>
  <w:style w:type="character" w:customStyle="1" w:styleId="Teksttreci6">
    <w:name w:val="Tekst treści (6)_"/>
    <w:basedOn w:val="Domylnaczcionkaakapitu"/>
    <w:link w:val="Teksttreci61"/>
    <w:uiPriority w:val="99"/>
    <w:rsid w:val="002700C7"/>
    <w:rPr>
      <w:rFonts w:ascii="Arial" w:hAnsi="Arial" w:cs="Arial"/>
      <w:sz w:val="21"/>
      <w:szCs w:val="21"/>
      <w:shd w:val="clear" w:color="auto" w:fill="FFFFFF"/>
    </w:rPr>
  </w:style>
  <w:style w:type="paragraph" w:customStyle="1" w:styleId="Teksttreci61">
    <w:name w:val="Tekst treści (6)1"/>
    <w:basedOn w:val="Normalny"/>
    <w:link w:val="Teksttreci6"/>
    <w:uiPriority w:val="99"/>
    <w:rsid w:val="002700C7"/>
    <w:pPr>
      <w:widowControl w:val="0"/>
      <w:shd w:val="clear" w:color="auto" w:fill="FFFFFF"/>
      <w:spacing w:before="600" w:after="1320" w:line="374" w:lineRule="exact"/>
      <w:ind w:hanging="380"/>
      <w:jc w:val="both"/>
    </w:pPr>
    <w:rPr>
      <w:rFonts w:ascii="Arial" w:eastAsiaTheme="minorHAnsi" w:hAnsi="Arial" w:cs="Arial"/>
      <w:sz w:val="21"/>
      <w:szCs w:val="21"/>
      <w:lang w:eastAsia="en-US"/>
    </w:rPr>
  </w:style>
  <w:style w:type="paragraph" w:styleId="NormalnyWeb">
    <w:name w:val="Normal (Web)"/>
    <w:basedOn w:val="Normalny"/>
    <w:uiPriority w:val="99"/>
    <w:rsid w:val="007309CC"/>
    <w:pPr>
      <w:spacing w:before="100" w:beforeAutospacing="1" w:after="100" w:afterAutospacing="1"/>
      <w:jc w:val="both"/>
    </w:pPr>
    <w:rPr>
      <w:rFonts w:ascii="Arial Unicode MS" w:eastAsia="Arial Unicode MS" w:hAnsi="Arial Unicode MS" w:cs="Arial Unicode MS" w:hint="eastAsia"/>
      <w:color w:val="000000"/>
      <w:sz w:val="20"/>
      <w:szCs w:val="20"/>
    </w:rPr>
  </w:style>
  <w:style w:type="paragraph" w:customStyle="1" w:styleId="Default">
    <w:name w:val="Default"/>
    <w:rsid w:val="00357B8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9F55A5"/>
    <w:rPr>
      <w:sz w:val="20"/>
      <w:szCs w:val="20"/>
    </w:rPr>
  </w:style>
  <w:style w:type="character" w:customStyle="1" w:styleId="TekstprzypisukocowegoZnak">
    <w:name w:val="Tekst przypisu końcowego Znak"/>
    <w:basedOn w:val="Domylnaczcionkaakapitu"/>
    <w:link w:val="Tekstprzypisukocowego"/>
    <w:uiPriority w:val="99"/>
    <w:semiHidden/>
    <w:rsid w:val="009F55A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55A5"/>
    <w:rPr>
      <w:vertAlign w:val="superscript"/>
    </w:rPr>
  </w:style>
  <w:style w:type="paragraph" w:styleId="Tekstkomentarza">
    <w:name w:val="annotation text"/>
    <w:basedOn w:val="Normalny"/>
    <w:link w:val="TekstkomentarzaZnak"/>
    <w:uiPriority w:val="99"/>
    <w:semiHidden/>
    <w:unhideWhenUsed/>
    <w:rsid w:val="00031F71"/>
    <w:rPr>
      <w:sz w:val="20"/>
      <w:szCs w:val="20"/>
    </w:rPr>
  </w:style>
  <w:style w:type="character" w:customStyle="1" w:styleId="TekstkomentarzaZnak">
    <w:name w:val="Tekst komentarza Znak"/>
    <w:basedOn w:val="Domylnaczcionkaakapitu"/>
    <w:link w:val="Tekstkomentarza"/>
    <w:uiPriority w:val="99"/>
    <w:semiHidden/>
    <w:rsid w:val="00031F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31F71"/>
    <w:rPr>
      <w:b/>
      <w:bCs/>
    </w:rPr>
  </w:style>
  <w:style w:type="character" w:customStyle="1" w:styleId="TematkomentarzaZnak">
    <w:name w:val="Temat komentarza Znak"/>
    <w:basedOn w:val="TekstkomentarzaZnak"/>
    <w:link w:val="Tematkomentarza"/>
    <w:uiPriority w:val="99"/>
    <w:semiHidden/>
    <w:rsid w:val="00031F71"/>
    <w:rPr>
      <w:rFonts w:ascii="Times New Roman" w:eastAsia="Times New Roman" w:hAnsi="Times New Roman" w:cs="Times New Roman"/>
      <w:b/>
      <w:bCs/>
      <w:sz w:val="20"/>
      <w:szCs w:val="20"/>
      <w:lang w:eastAsia="pl-PL"/>
    </w:rPr>
  </w:style>
  <w:style w:type="character" w:customStyle="1" w:styleId="Kolorowalistaakcent1Znak">
    <w:name w:val="Kolorowa lista — akcent 1 Znak"/>
    <w:link w:val="Kolorowalistaakcent1"/>
    <w:uiPriority w:val="34"/>
    <w:rsid w:val="002357BA"/>
    <w:rPr>
      <w:sz w:val="22"/>
      <w:szCs w:val="22"/>
      <w:lang w:eastAsia="en-US"/>
    </w:rPr>
  </w:style>
  <w:style w:type="table" w:styleId="Kolorowalistaakcent1">
    <w:name w:val="Colorful List Accent 1"/>
    <w:basedOn w:val="Standardowy"/>
    <w:link w:val="Kolorowalistaakcent1Znak"/>
    <w:uiPriority w:val="34"/>
    <w:semiHidden/>
    <w:unhideWhenUsed/>
    <w:rsid w:val="002357BA"/>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E7C2-17B8-4BE1-92A2-81BB6842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4216</Words>
  <Characters>25301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Markocka</dc:creator>
  <cp:keywords/>
  <dc:description/>
  <cp:lastModifiedBy>Małgorzata Ludwiszewska</cp:lastModifiedBy>
  <cp:revision>16</cp:revision>
  <cp:lastPrinted>2019-09-22T08:32:00Z</cp:lastPrinted>
  <dcterms:created xsi:type="dcterms:W3CDTF">2019-09-22T12:54:00Z</dcterms:created>
  <dcterms:modified xsi:type="dcterms:W3CDTF">2020-12-09T11:55:00Z</dcterms:modified>
</cp:coreProperties>
</file>